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FB" w:rsidRDefault="00BD2029">
      <w:pPr>
        <w:spacing w:afterLines="100" w:after="240" w:line="360" w:lineRule="auto"/>
        <w:jc w:val="center"/>
        <w:rPr>
          <w:rFonts w:ascii="黑体" w:eastAsia="黑体"/>
          <w:sz w:val="28"/>
          <w:szCs w:val="28"/>
        </w:rPr>
      </w:pPr>
      <w:bookmarkStart w:id="0" w:name="_GoBack"/>
      <w:bookmarkEnd w:id="0"/>
      <w:r>
        <w:rPr>
          <w:rFonts w:ascii="黑体" w:eastAsia="黑体" w:hint="eastAsia"/>
          <w:sz w:val="28"/>
          <w:szCs w:val="28"/>
        </w:rPr>
        <w:t>齐鲁医学院硕士生复试方案</w:t>
      </w:r>
    </w:p>
    <w:p w:rsidR="00A456FB" w:rsidRDefault="00BD2029">
      <w:pPr>
        <w:pStyle w:val="a3"/>
        <w:spacing w:line="360" w:lineRule="auto"/>
        <w:ind w:firstLineChars="200" w:firstLine="480"/>
        <w:rPr>
          <w:rFonts w:cs="宋体"/>
          <w:sz w:val="24"/>
          <w:szCs w:val="24"/>
        </w:rPr>
      </w:pPr>
      <w:r>
        <w:rPr>
          <w:rFonts w:cs="宋体"/>
          <w:sz w:val="24"/>
          <w:szCs w:val="24"/>
        </w:rPr>
        <w:t>齐鲁医学</w:t>
      </w:r>
      <w:r>
        <w:rPr>
          <w:rFonts w:cs="宋体" w:hint="eastAsia"/>
          <w:sz w:val="24"/>
          <w:szCs w:val="24"/>
        </w:rPr>
        <w:t>院</w:t>
      </w:r>
      <w:r>
        <w:rPr>
          <w:rFonts w:cs="宋体"/>
          <w:sz w:val="24"/>
          <w:szCs w:val="24"/>
        </w:rPr>
        <w:t>下设基础医学院、临床医学院、口腔医学院、公共卫生学院、医药卫生管理学院、护理学院、药学院</w:t>
      </w:r>
      <w:r>
        <w:rPr>
          <w:rFonts w:cs="宋体" w:hint="eastAsia"/>
          <w:sz w:val="24"/>
          <w:szCs w:val="24"/>
        </w:rPr>
        <w:t>共</w:t>
      </w:r>
      <w:r>
        <w:rPr>
          <w:rFonts w:cs="宋体"/>
          <w:sz w:val="24"/>
          <w:szCs w:val="24"/>
        </w:rPr>
        <w:t>七个学院，培养地点一般为济南，硕士招生复试录取工作以学院为单位进行</w:t>
      </w:r>
      <w:r>
        <w:rPr>
          <w:rFonts w:cs="宋体" w:hint="eastAsia"/>
          <w:sz w:val="24"/>
          <w:szCs w:val="24"/>
        </w:rPr>
        <w:t>（其中临床医学各专业由各临床医院按照划分的招生计划数，负责组织本单位招生录取工作）。</w:t>
      </w:r>
      <w:r>
        <w:rPr>
          <w:rFonts w:cs="宋体"/>
          <w:sz w:val="24"/>
          <w:szCs w:val="24"/>
        </w:rPr>
        <w:t>学生进入复试后，按照报考</w:t>
      </w:r>
      <w:r>
        <w:rPr>
          <w:rFonts w:cs="宋体" w:hint="eastAsia"/>
          <w:sz w:val="24"/>
          <w:szCs w:val="24"/>
        </w:rPr>
        <w:t>单位</w:t>
      </w:r>
      <w:r>
        <w:rPr>
          <w:rFonts w:cs="宋体"/>
          <w:sz w:val="24"/>
          <w:szCs w:val="24"/>
        </w:rPr>
        <w:t>的复试方案进行复试</w:t>
      </w:r>
      <w:r>
        <w:rPr>
          <w:rFonts w:cs="宋体" w:hint="eastAsia"/>
          <w:sz w:val="24"/>
          <w:szCs w:val="24"/>
        </w:rPr>
        <w:t>，</w:t>
      </w:r>
      <w:r>
        <w:rPr>
          <w:rFonts w:cs="宋体"/>
          <w:sz w:val="24"/>
          <w:szCs w:val="24"/>
        </w:rPr>
        <w:t>复试时遵循以下原则：</w:t>
      </w:r>
    </w:p>
    <w:p w:rsidR="00A456FB" w:rsidRDefault="00BD2029">
      <w:pPr>
        <w:pStyle w:val="a3"/>
        <w:spacing w:line="360" w:lineRule="auto"/>
        <w:ind w:firstLineChars="200" w:firstLine="482"/>
        <w:rPr>
          <w:rFonts w:cs="宋体"/>
          <w:sz w:val="24"/>
          <w:szCs w:val="24"/>
        </w:rPr>
      </w:pPr>
      <w:r>
        <w:rPr>
          <w:rFonts w:hint="eastAsia"/>
          <w:b/>
          <w:sz w:val="24"/>
          <w:szCs w:val="24"/>
        </w:rPr>
        <w:t>（</w:t>
      </w:r>
      <w:r>
        <w:rPr>
          <w:b/>
          <w:sz w:val="24"/>
          <w:szCs w:val="24"/>
        </w:rPr>
        <w:t>1</w:t>
      </w:r>
      <w:r>
        <w:rPr>
          <w:rFonts w:hint="eastAsia"/>
          <w:b/>
          <w:sz w:val="24"/>
          <w:szCs w:val="24"/>
        </w:rPr>
        <w:t>）“首志愿”复试原则</w:t>
      </w:r>
      <w:r>
        <w:rPr>
          <w:rFonts w:hint="eastAsia"/>
          <w:sz w:val="24"/>
          <w:szCs w:val="24"/>
        </w:rPr>
        <w:t>。“</w:t>
      </w:r>
      <w:r>
        <w:rPr>
          <w:rFonts w:cs="宋体" w:hint="eastAsia"/>
          <w:sz w:val="24"/>
          <w:szCs w:val="24"/>
        </w:rPr>
        <w:t>首志愿”为考生参加复试的最初志愿，包括学科、专业、类型、方向、医院等内容，这些信息须与初试报名信息，以及部分考生</w:t>
      </w:r>
      <w:r>
        <w:rPr>
          <w:rFonts w:cs="宋体"/>
          <w:sz w:val="24"/>
          <w:szCs w:val="24"/>
        </w:rPr>
        <w:t>复试时进一步</w:t>
      </w:r>
      <w:r>
        <w:rPr>
          <w:rFonts w:cs="宋体" w:hint="eastAsia"/>
          <w:sz w:val="24"/>
          <w:szCs w:val="24"/>
        </w:rPr>
        <w:t>填报的志愿信息完全一致。考生须完全按照“首志愿”参加复试，首轮复试结束前考生志愿不得随意变动。</w:t>
      </w:r>
    </w:p>
    <w:p w:rsidR="00A456FB" w:rsidRDefault="00BD2029">
      <w:pPr>
        <w:pStyle w:val="a3"/>
        <w:spacing w:line="360" w:lineRule="auto"/>
        <w:ind w:firstLineChars="200" w:firstLine="480"/>
        <w:rPr>
          <w:rFonts w:cs="宋体"/>
          <w:sz w:val="24"/>
          <w:szCs w:val="24"/>
        </w:rPr>
      </w:pPr>
      <w:r>
        <w:rPr>
          <w:rFonts w:cs="宋体"/>
          <w:sz w:val="24"/>
          <w:szCs w:val="24"/>
        </w:rPr>
        <w:t>每个学院均接收一定数额的校外调剂考生，接收校外调剂考生的专业和数额将于复试之前在齐鲁医学院研究生教育网站予以公布</w:t>
      </w:r>
      <w:r>
        <w:rPr>
          <w:rFonts w:cs="宋体" w:hint="eastAsia"/>
          <w:sz w:val="24"/>
          <w:szCs w:val="24"/>
        </w:rPr>
        <w:t>。校外调剂考生在山东大学研究生招生管理平台“硕士预调剂系统”中填报的志愿以及部分同学</w:t>
      </w:r>
      <w:r>
        <w:rPr>
          <w:rFonts w:cs="宋体"/>
          <w:sz w:val="24"/>
          <w:szCs w:val="24"/>
        </w:rPr>
        <w:t>复试时进一步填报的志愿为首志愿</w:t>
      </w:r>
      <w:r>
        <w:rPr>
          <w:rFonts w:cs="宋体" w:hint="eastAsia"/>
          <w:sz w:val="24"/>
          <w:szCs w:val="24"/>
        </w:rPr>
        <w:t>。</w:t>
      </w:r>
    </w:p>
    <w:p w:rsidR="00A456FB" w:rsidRDefault="00BD2029">
      <w:pPr>
        <w:pStyle w:val="a8"/>
        <w:spacing w:before="0" w:beforeAutospacing="0" w:after="0" w:afterAutospacing="0" w:line="360" w:lineRule="auto"/>
        <w:ind w:firstLineChars="200" w:firstLine="482"/>
        <w:rPr>
          <w:szCs w:val="24"/>
        </w:rPr>
      </w:pPr>
      <w:r>
        <w:rPr>
          <w:rFonts w:cs="Courier New" w:hint="eastAsia"/>
          <w:b/>
        </w:rPr>
        <w:t>（</w:t>
      </w:r>
      <w:r>
        <w:rPr>
          <w:rFonts w:cs="Courier New"/>
          <w:b/>
        </w:rPr>
        <w:t>2</w:t>
      </w:r>
      <w:r>
        <w:rPr>
          <w:rFonts w:cs="Courier New" w:hint="eastAsia"/>
          <w:b/>
        </w:rPr>
        <w:t>）学术型研究生与专业型研究生分别排名原则。</w:t>
      </w:r>
      <w:r>
        <w:rPr>
          <w:rFonts w:cs="宋体" w:hint="eastAsia"/>
          <w:szCs w:val="24"/>
        </w:rPr>
        <w:t>学术型研究生与专业型研究生要按照“首志愿”分别参加复试，分别按照录取成绩从高分到低分排名录取。“首志愿”复试完成后需要调剂时，报考临床类（包括临床医学、口腔医学和中医）专业学位硕士研究生的考生可调剂到学术型，报考学术型的考生不可调剂到临床类专业学位。</w:t>
      </w:r>
    </w:p>
    <w:p w:rsidR="00A456FB" w:rsidRDefault="00BD2029">
      <w:pPr>
        <w:pStyle w:val="a8"/>
        <w:spacing w:before="0" w:beforeAutospacing="0" w:after="0" w:afterAutospacing="0" w:line="360" w:lineRule="auto"/>
        <w:ind w:firstLineChars="200" w:firstLine="482"/>
        <w:rPr>
          <w:szCs w:val="24"/>
        </w:rPr>
      </w:pPr>
      <w:r>
        <w:rPr>
          <w:rFonts w:cs="Courier New" w:hint="eastAsia"/>
          <w:b/>
        </w:rPr>
        <w:t>（</w:t>
      </w:r>
      <w:r>
        <w:rPr>
          <w:rFonts w:cs="Courier New"/>
          <w:b/>
        </w:rPr>
        <w:t>3</w:t>
      </w:r>
      <w:r>
        <w:rPr>
          <w:rFonts w:cs="Courier New" w:hint="eastAsia"/>
          <w:b/>
        </w:rPr>
        <w:t>）全日制考生与非全日制考生分别排名原则。</w:t>
      </w:r>
      <w:r>
        <w:rPr>
          <w:rFonts w:cs="宋体" w:hint="eastAsia"/>
          <w:szCs w:val="24"/>
        </w:rPr>
        <w:t>全日制考生与非全日制考生要按照“首志愿”分别参加复试，分别按照录取成绩从高分到低分排名录取。</w:t>
      </w:r>
    </w:p>
    <w:p w:rsidR="00A456FB" w:rsidRDefault="00BD2029">
      <w:pPr>
        <w:pStyle w:val="a3"/>
        <w:spacing w:line="360" w:lineRule="auto"/>
        <w:ind w:firstLineChars="200" w:firstLine="482"/>
        <w:rPr>
          <w:rFonts w:cs="宋体"/>
          <w:sz w:val="24"/>
          <w:szCs w:val="24"/>
        </w:rPr>
      </w:pPr>
      <w:r>
        <w:rPr>
          <w:rStyle w:val="a7"/>
          <w:rFonts w:hint="eastAsia"/>
          <w:sz w:val="24"/>
          <w:szCs w:val="24"/>
        </w:rPr>
        <w:t>（4）校外调剂考生的录取排名原则。</w:t>
      </w:r>
      <w:r>
        <w:rPr>
          <w:rFonts w:cs="宋体" w:hint="eastAsia"/>
          <w:sz w:val="24"/>
          <w:szCs w:val="24"/>
        </w:rPr>
        <w:t>校外调剂考生按照各个学院的复试方案计算录取成绩，按照从高分到低分排名录取。</w:t>
      </w:r>
    </w:p>
    <w:p w:rsidR="00A456FB" w:rsidRDefault="00BD2029">
      <w:pPr>
        <w:pStyle w:val="a3"/>
        <w:spacing w:line="360" w:lineRule="auto"/>
        <w:rPr>
          <w:rFonts w:cs="宋体"/>
          <w:sz w:val="24"/>
          <w:szCs w:val="24"/>
        </w:rPr>
      </w:pPr>
      <w:r>
        <w:rPr>
          <w:rFonts w:cs="宋体" w:hint="eastAsia"/>
          <w:sz w:val="24"/>
          <w:szCs w:val="24"/>
        </w:rPr>
        <w:t xml:space="preserve">  </w:t>
      </w:r>
      <w:r>
        <w:rPr>
          <w:rFonts w:cs="宋体"/>
          <w:sz w:val="24"/>
          <w:szCs w:val="24"/>
        </w:rPr>
        <w:t xml:space="preserve">  </w:t>
      </w:r>
      <w:r>
        <w:rPr>
          <w:b/>
          <w:sz w:val="24"/>
          <w:szCs w:val="24"/>
        </w:rPr>
        <w:t>（5</w:t>
      </w:r>
      <w:r>
        <w:rPr>
          <w:rFonts w:hint="eastAsia"/>
          <w:b/>
          <w:sz w:val="24"/>
          <w:szCs w:val="24"/>
        </w:rPr>
        <w:t>）校内其他学院</w:t>
      </w:r>
      <w:r>
        <w:rPr>
          <w:b/>
          <w:sz w:val="24"/>
          <w:szCs w:val="24"/>
        </w:rPr>
        <w:t>考生向齐鲁医学院</w:t>
      </w:r>
      <w:r>
        <w:rPr>
          <w:rFonts w:hint="eastAsia"/>
          <w:b/>
          <w:sz w:val="24"/>
          <w:szCs w:val="24"/>
        </w:rPr>
        <w:t>下设</w:t>
      </w:r>
      <w:r>
        <w:rPr>
          <w:b/>
          <w:sz w:val="24"/>
          <w:szCs w:val="24"/>
        </w:rPr>
        <w:t>学院调剂</w:t>
      </w:r>
      <w:r>
        <w:rPr>
          <w:rFonts w:hint="eastAsia"/>
          <w:b/>
          <w:sz w:val="24"/>
          <w:szCs w:val="24"/>
        </w:rPr>
        <w:t>原则</w:t>
      </w:r>
      <w:r>
        <w:rPr>
          <w:rFonts w:hint="eastAsia"/>
          <w:sz w:val="24"/>
          <w:szCs w:val="24"/>
        </w:rPr>
        <w:t>。</w:t>
      </w:r>
      <w:r>
        <w:rPr>
          <w:rFonts w:cs="宋体"/>
          <w:sz w:val="24"/>
          <w:szCs w:val="24"/>
        </w:rPr>
        <w:t>按照</w:t>
      </w:r>
      <w:r>
        <w:rPr>
          <w:rFonts w:cs="宋体" w:hint="eastAsia"/>
          <w:sz w:val="24"/>
          <w:szCs w:val="24"/>
        </w:rPr>
        <w:t>“</w:t>
      </w:r>
      <w:r>
        <w:rPr>
          <w:rFonts w:cs="宋体"/>
          <w:sz w:val="24"/>
          <w:szCs w:val="24"/>
        </w:rPr>
        <w:t>首志愿</w:t>
      </w:r>
      <w:r>
        <w:rPr>
          <w:rFonts w:cs="宋体" w:hint="eastAsia"/>
          <w:sz w:val="24"/>
          <w:szCs w:val="24"/>
        </w:rPr>
        <w:t>”</w:t>
      </w:r>
      <w:r>
        <w:rPr>
          <w:rFonts w:cs="宋体"/>
          <w:sz w:val="24"/>
          <w:szCs w:val="24"/>
        </w:rPr>
        <w:t>原则，首轮复试结束前，不接受校内其他学院考生调剂</w:t>
      </w:r>
      <w:r>
        <w:rPr>
          <w:rFonts w:cs="宋体" w:hint="eastAsia"/>
          <w:sz w:val="24"/>
          <w:szCs w:val="24"/>
        </w:rPr>
        <w:t>（基础医学院除外，见后）。未被校内其他学院拟录取欲</w:t>
      </w:r>
      <w:r>
        <w:rPr>
          <w:rFonts w:cs="宋体"/>
          <w:sz w:val="24"/>
          <w:szCs w:val="24"/>
        </w:rPr>
        <w:t>调剂</w:t>
      </w:r>
      <w:r>
        <w:rPr>
          <w:rFonts w:cs="宋体" w:hint="eastAsia"/>
          <w:sz w:val="24"/>
          <w:szCs w:val="24"/>
        </w:rPr>
        <w:t>到</w:t>
      </w:r>
      <w:r>
        <w:rPr>
          <w:rFonts w:cs="宋体"/>
          <w:sz w:val="24"/>
          <w:szCs w:val="24"/>
        </w:rPr>
        <w:t>齐鲁医学院</w:t>
      </w:r>
      <w:r>
        <w:rPr>
          <w:rFonts w:cs="宋体" w:hint="eastAsia"/>
          <w:sz w:val="24"/>
          <w:szCs w:val="24"/>
        </w:rPr>
        <w:t>的考生，</w:t>
      </w:r>
      <w:r>
        <w:rPr>
          <w:rFonts w:cs="宋体"/>
          <w:sz w:val="24"/>
          <w:szCs w:val="24"/>
        </w:rPr>
        <w:t>与齐鲁医学院</w:t>
      </w:r>
      <w:r>
        <w:rPr>
          <w:rFonts w:cs="宋体" w:hint="eastAsia"/>
          <w:sz w:val="24"/>
          <w:szCs w:val="24"/>
        </w:rPr>
        <w:t>内部</w:t>
      </w:r>
      <w:r>
        <w:rPr>
          <w:rFonts w:cs="宋体"/>
          <w:sz w:val="24"/>
          <w:szCs w:val="24"/>
        </w:rPr>
        <w:t>各学院复试结束（院内调剂结束）后未被拟录取的考生一起</w:t>
      </w:r>
      <w:r>
        <w:rPr>
          <w:rFonts w:cs="宋体" w:hint="eastAsia"/>
          <w:sz w:val="24"/>
          <w:szCs w:val="24"/>
        </w:rPr>
        <w:t>参加跨学院调剂报名</w:t>
      </w:r>
      <w:r>
        <w:rPr>
          <w:rFonts w:cs="宋体"/>
          <w:sz w:val="24"/>
          <w:szCs w:val="24"/>
        </w:rPr>
        <w:t>、复试，</w:t>
      </w:r>
      <w:r>
        <w:rPr>
          <w:rFonts w:cs="宋体" w:hint="eastAsia"/>
          <w:sz w:val="24"/>
          <w:szCs w:val="24"/>
        </w:rPr>
        <w:t>按照录取成绩从高分到低分排名录取</w:t>
      </w:r>
      <w:r>
        <w:rPr>
          <w:rFonts w:cs="宋体"/>
          <w:sz w:val="24"/>
          <w:szCs w:val="24"/>
        </w:rPr>
        <w:t>。</w:t>
      </w:r>
    </w:p>
    <w:p w:rsidR="00A456FB" w:rsidRDefault="00BD2029">
      <w:pPr>
        <w:pStyle w:val="a3"/>
        <w:spacing w:line="360" w:lineRule="auto"/>
        <w:ind w:firstLineChars="250" w:firstLine="600"/>
        <w:rPr>
          <w:rFonts w:cs="宋体"/>
          <w:sz w:val="24"/>
          <w:szCs w:val="24"/>
        </w:rPr>
      </w:pPr>
      <w:r>
        <w:rPr>
          <w:rFonts w:cs="宋体"/>
          <w:sz w:val="24"/>
          <w:szCs w:val="24"/>
        </w:rPr>
        <w:lastRenderedPageBreak/>
        <w:t>基础医学院首轮复试接收校内非齐鲁医学院调剂考生</w:t>
      </w:r>
      <w:r>
        <w:rPr>
          <w:rFonts w:cs="宋体" w:hint="eastAsia"/>
          <w:sz w:val="24"/>
          <w:szCs w:val="24"/>
        </w:rPr>
        <w:t>，校内</w:t>
      </w:r>
      <w:r>
        <w:rPr>
          <w:rFonts w:cs="宋体"/>
          <w:sz w:val="24"/>
          <w:szCs w:val="24"/>
        </w:rPr>
        <w:t>非齐鲁医学院</w:t>
      </w:r>
      <w:r>
        <w:rPr>
          <w:rFonts w:cs="宋体" w:hint="eastAsia"/>
          <w:sz w:val="24"/>
          <w:szCs w:val="24"/>
        </w:rPr>
        <w:t>调剂考生</w:t>
      </w:r>
      <w:r>
        <w:rPr>
          <w:rFonts w:cs="宋体"/>
          <w:sz w:val="24"/>
          <w:szCs w:val="24"/>
        </w:rPr>
        <w:t>与一志愿考生</w:t>
      </w:r>
      <w:r>
        <w:rPr>
          <w:rFonts w:cs="宋体" w:hint="eastAsia"/>
          <w:sz w:val="24"/>
          <w:szCs w:val="24"/>
        </w:rPr>
        <w:t>共同</w:t>
      </w:r>
      <w:r>
        <w:rPr>
          <w:rFonts w:cs="宋体"/>
          <w:sz w:val="24"/>
          <w:szCs w:val="24"/>
        </w:rPr>
        <w:t>复试</w:t>
      </w:r>
      <w:r>
        <w:rPr>
          <w:rFonts w:cs="宋体" w:hint="eastAsia"/>
          <w:sz w:val="24"/>
          <w:szCs w:val="24"/>
        </w:rPr>
        <w:t>，按照录取成绩从高分到低分排名录取</w:t>
      </w:r>
      <w:r>
        <w:rPr>
          <w:rFonts w:cs="宋体"/>
          <w:sz w:val="24"/>
          <w:szCs w:val="24"/>
        </w:rPr>
        <w:t>。</w:t>
      </w:r>
    </w:p>
    <w:p w:rsidR="00A456FB" w:rsidRDefault="00BD2029">
      <w:pPr>
        <w:pStyle w:val="a3"/>
        <w:spacing w:line="360" w:lineRule="auto"/>
        <w:ind w:firstLineChars="100" w:firstLine="240"/>
        <w:rPr>
          <w:rFonts w:cs="宋体"/>
          <w:sz w:val="24"/>
          <w:szCs w:val="24"/>
        </w:rPr>
      </w:pPr>
      <w:r>
        <w:rPr>
          <w:rFonts w:cs="宋体" w:hint="eastAsia"/>
          <w:sz w:val="24"/>
          <w:szCs w:val="24"/>
        </w:rPr>
        <w:t>（6）个别专业的录取政策会根据报考情况和学校政策进行调整。如有调整，以复试前发布的最新通知为准。</w:t>
      </w:r>
    </w:p>
    <w:p w:rsidR="00A456FB" w:rsidRDefault="00A456FB">
      <w:pPr>
        <w:pStyle w:val="a3"/>
        <w:spacing w:line="360" w:lineRule="auto"/>
        <w:rPr>
          <w:rFonts w:cs="宋体"/>
          <w:sz w:val="24"/>
          <w:szCs w:val="24"/>
        </w:rPr>
      </w:pPr>
    </w:p>
    <w:p w:rsidR="00A456FB" w:rsidRDefault="00BD2029">
      <w:pPr>
        <w:pStyle w:val="a3"/>
        <w:spacing w:line="360" w:lineRule="auto"/>
        <w:rPr>
          <w:rFonts w:cs="宋体"/>
          <w:sz w:val="28"/>
          <w:szCs w:val="28"/>
        </w:rPr>
      </w:pPr>
      <w:r>
        <w:rPr>
          <w:rFonts w:cs="宋体" w:hint="eastAsia"/>
          <w:sz w:val="28"/>
          <w:szCs w:val="28"/>
        </w:rPr>
        <w:t>各学院具体复试方案如下：</w:t>
      </w:r>
    </w:p>
    <w:p w:rsidR="00A456FB" w:rsidRDefault="00BD2029">
      <w:pPr>
        <w:pStyle w:val="a3"/>
        <w:spacing w:afterLines="50" w:after="120" w:line="360" w:lineRule="auto"/>
        <w:jc w:val="center"/>
        <w:rPr>
          <w:rFonts w:ascii="黑体" w:eastAsia="黑体" w:cs="宋体"/>
          <w:sz w:val="28"/>
          <w:szCs w:val="28"/>
        </w:rPr>
      </w:pPr>
      <w:r>
        <w:rPr>
          <w:rFonts w:ascii="黑体" w:eastAsia="黑体" w:cs="宋体" w:hint="eastAsia"/>
          <w:sz w:val="28"/>
          <w:szCs w:val="28"/>
        </w:rPr>
        <w:t>一、基础医学院-学术型（0531-88382545 徐老师）</w:t>
      </w:r>
    </w:p>
    <w:p w:rsidR="00A456FB" w:rsidRDefault="00BD2029">
      <w:pPr>
        <w:pStyle w:val="a3"/>
        <w:spacing w:line="360" w:lineRule="auto"/>
        <w:rPr>
          <w:rFonts w:cs="宋体"/>
          <w:b/>
          <w:sz w:val="24"/>
          <w:szCs w:val="24"/>
        </w:rPr>
      </w:pPr>
      <w:r>
        <w:rPr>
          <w:rFonts w:cs="宋体" w:hint="eastAsia"/>
          <w:b/>
          <w:sz w:val="24"/>
          <w:szCs w:val="24"/>
        </w:rPr>
        <w:t xml:space="preserve">1．对应专业及代码 </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5"/>
        <w:gridCol w:w="2740"/>
        <w:gridCol w:w="1170"/>
        <w:gridCol w:w="3508"/>
      </w:tblGrid>
      <w:tr w:rsidR="00A456FB">
        <w:trPr>
          <w:jc w:val="center"/>
        </w:trPr>
        <w:tc>
          <w:tcPr>
            <w:tcW w:w="1335" w:type="dxa"/>
          </w:tcPr>
          <w:p w:rsidR="00A456FB" w:rsidRDefault="00BD2029">
            <w:pPr>
              <w:pStyle w:val="a3"/>
              <w:spacing w:line="360" w:lineRule="auto"/>
              <w:jc w:val="center"/>
              <w:rPr>
                <w:rFonts w:cs="宋体"/>
                <w:b/>
                <w:sz w:val="24"/>
                <w:szCs w:val="24"/>
              </w:rPr>
            </w:pPr>
            <w:r>
              <w:rPr>
                <w:rFonts w:cs="宋体" w:hint="eastAsia"/>
                <w:b/>
                <w:sz w:val="24"/>
                <w:szCs w:val="24"/>
              </w:rPr>
              <w:t>专业代码</w:t>
            </w:r>
          </w:p>
        </w:tc>
        <w:tc>
          <w:tcPr>
            <w:tcW w:w="2740" w:type="dxa"/>
          </w:tcPr>
          <w:p w:rsidR="00A456FB" w:rsidRDefault="00BD2029">
            <w:pPr>
              <w:pStyle w:val="a3"/>
              <w:spacing w:line="360" w:lineRule="auto"/>
              <w:jc w:val="center"/>
              <w:rPr>
                <w:rFonts w:cs="宋体"/>
                <w:b/>
                <w:sz w:val="24"/>
                <w:szCs w:val="24"/>
              </w:rPr>
            </w:pPr>
            <w:r>
              <w:rPr>
                <w:rFonts w:cs="宋体" w:hint="eastAsia"/>
                <w:b/>
                <w:sz w:val="24"/>
                <w:szCs w:val="24"/>
              </w:rPr>
              <w:t>专业名称</w:t>
            </w:r>
          </w:p>
        </w:tc>
        <w:tc>
          <w:tcPr>
            <w:tcW w:w="1170" w:type="dxa"/>
          </w:tcPr>
          <w:p w:rsidR="00A456FB" w:rsidRDefault="00BD2029">
            <w:pPr>
              <w:pStyle w:val="a3"/>
              <w:spacing w:line="360" w:lineRule="auto"/>
              <w:jc w:val="center"/>
              <w:rPr>
                <w:rFonts w:cs="宋体"/>
                <w:b/>
                <w:sz w:val="24"/>
                <w:szCs w:val="24"/>
              </w:rPr>
            </w:pPr>
            <w:r>
              <w:rPr>
                <w:rFonts w:cs="宋体" w:hint="eastAsia"/>
                <w:b/>
                <w:sz w:val="24"/>
                <w:szCs w:val="24"/>
              </w:rPr>
              <w:t>专业代码</w:t>
            </w:r>
          </w:p>
        </w:tc>
        <w:tc>
          <w:tcPr>
            <w:tcW w:w="3508" w:type="dxa"/>
          </w:tcPr>
          <w:p w:rsidR="00A456FB" w:rsidRDefault="00BD2029">
            <w:pPr>
              <w:pStyle w:val="a3"/>
              <w:spacing w:line="360" w:lineRule="auto"/>
              <w:jc w:val="center"/>
              <w:rPr>
                <w:rFonts w:cs="宋体"/>
                <w:b/>
                <w:sz w:val="24"/>
                <w:szCs w:val="24"/>
              </w:rPr>
            </w:pPr>
            <w:r>
              <w:rPr>
                <w:rFonts w:cs="宋体" w:hint="eastAsia"/>
                <w:b/>
                <w:sz w:val="24"/>
                <w:szCs w:val="24"/>
              </w:rPr>
              <w:t>专业名称</w:t>
            </w:r>
          </w:p>
        </w:tc>
      </w:tr>
      <w:tr w:rsidR="00A456FB">
        <w:trPr>
          <w:jc w:val="center"/>
        </w:trPr>
        <w:tc>
          <w:tcPr>
            <w:tcW w:w="1335" w:type="dxa"/>
          </w:tcPr>
          <w:p w:rsidR="00A456FB" w:rsidRDefault="00BD2029">
            <w:pPr>
              <w:spacing w:line="360" w:lineRule="auto"/>
              <w:jc w:val="center"/>
              <w:rPr>
                <w:rFonts w:ascii="宋体" w:eastAsia="宋体"/>
                <w:sz w:val="24"/>
              </w:rPr>
            </w:pPr>
            <w:r>
              <w:rPr>
                <w:rFonts w:ascii="宋体" w:eastAsia="宋体" w:hint="eastAsia"/>
                <w:sz w:val="24"/>
              </w:rPr>
              <w:t>071003</w:t>
            </w:r>
          </w:p>
        </w:tc>
        <w:tc>
          <w:tcPr>
            <w:tcW w:w="2740" w:type="dxa"/>
          </w:tcPr>
          <w:p w:rsidR="00A456FB" w:rsidRDefault="00BD2029">
            <w:pPr>
              <w:spacing w:line="360" w:lineRule="auto"/>
              <w:rPr>
                <w:rFonts w:ascii="宋体" w:eastAsia="宋体"/>
                <w:sz w:val="24"/>
              </w:rPr>
            </w:pPr>
            <w:r>
              <w:rPr>
                <w:rFonts w:ascii="宋体" w:eastAsia="宋体" w:hint="eastAsia"/>
                <w:sz w:val="24"/>
              </w:rPr>
              <w:t>生理学</w:t>
            </w:r>
          </w:p>
        </w:tc>
        <w:tc>
          <w:tcPr>
            <w:tcW w:w="1170" w:type="dxa"/>
          </w:tcPr>
          <w:p w:rsidR="00A456FB" w:rsidRDefault="00BD2029">
            <w:pPr>
              <w:spacing w:line="360" w:lineRule="auto"/>
              <w:jc w:val="center"/>
              <w:rPr>
                <w:rFonts w:ascii="宋体" w:eastAsia="宋体"/>
                <w:sz w:val="24"/>
              </w:rPr>
            </w:pPr>
            <w:r>
              <w:rPr>
                <w:rFonts w:ascii="宋体" w:eastAsia="宋体" w:hint="eastAsia"/>
                <w:sz w:val="24"/>
              </w:rPr>
              <w:t>100101</w:t>
            </w:r>
          </w:p>
        </w:tc>
        <w:tc>
          <w:tcPr>
            <w:tcW w:w="3508" w:type="dxa"/>
          </w:tcPr>
          <w:p w:rsidR="00A456FB" w:rsidRDefault="00BD2029">
            <w:pPr>
              <w:spacing w:line="360" w:lineRule="auto"/>
              <w:rPr>
                <w:rFonts w:ascii="宋体" w:eastAsia="宋体"/>
                <w:sz w:val="24"/>
              </w:rPr>
            </w:pPr>
            <w:r>
              <w:rPr>
                <w:rFonts w:ascii="宋体" w:eastAsia="宋体" w:hint="eastAsia"/>
                <w:sz w:val="24"/>
              </w:rPr>
              <w:t>人体解剖与组织胚胎学</w:t>
            </w:r>
          </w:p>
        </w:tc>
      </w:tr>
      <w:tr w:rsidR="00A456FB">
        <w:trPr>
          <w:jc w:val="center"/>
        </w:trPr>
        <w:tc>
          <w:tcPr>
            <w:tcW w:w="1335" w:type="dxa"/>
          </w:tcPr>
          <w:p w:rsidR="00A456FB" w:rsidRDefault="00BD2029">
            <w:pPr>
              <w:spacing w:line="360" w:lineRule="auto"/>
              <w:jc w:val="center"/>
              <w:rPr>
                <w:rFonts w:ascii="宋体" w:eastAsia="宋体"/>
                <w:sz w:val="24"/>
              </w:rPr>
            </w:pPr>
            <w:r>
              <w:rPr>
                <w:rFonts w:ascii="宋体" w:eastAsia="宋体" w:hint="eastAsia"/>
                <w:sz w:val="24"/>
              </w:rPr>
              <w:t>071006</w:t>
            </w:r>
          </w:p>
        </w:tc>
        <w:tc>
          <w:tcPr>
            <w:tcW w:w="2740" w:type="dxa"/>
          </w:tcPr>
          <w:p w:rsidR="00A456FB" w:rsidRDefault="00BD2029">
            <w:pPr>
              <w:spacing w:line="360" w:lineRule="auto"/>
              <w:rPr>
                <w:rFonts w:ascii="宋体" w:eastAsia="宋体"/>
                <w:sz w:val="24"/>
              </w:rPr>
            </w:pPr>
            <w:r>
              <w:rPr>
                <w:rFonts w:ascii="宋体" w:eastAsia="宋体" w:hint="eastAsia"/>
                <w:sz w:val="24"/>
              </w:rPr>
              <w:t>神经生物学</w:t>
            </w:r>
          </w:p>
        </w:tc>
        <w:tc>
          <w:tcPr>
            <w:tcW w:w="1170" w:type="dxa"/>
          </w:tcPr>
          <w:p w:rsidR="00A456FB" w:rsidRDefault="00BD2029">
            <w:pPr>
              <w:spacing w:line="360" w:lineRule="auto"/>
              <w:jc w:val="center"/>
              <w:rPr>
                <w:rFonts w:ascii="宋体" w:eastAsia="宋体"/>
                <w:sz w:val="24"/>
              </w:rPr>
            </w:pPr>
            <w:r>
              <w:rPr>
                <w:rFonts w:ascii="宋体" w:eastAsia="宋体" w:hint="eastAsia"/>
                <w:sz w:val="24"/>
              </w:rPr>
              <w:t>100104</w:t>
            </w:r>
          </w:p>
        </w:tc>
        <w:tc>
          <w:tcPr>
            <w:tcW w:w="3508" w:type="dxa"/>
          </w:tcPr>
          <w:p w:rsidR="00A456FB" w:rsidRDefault="00BD2029">
            <w:pPr>
              <w:spacing w:line="360" w:lineRule="auto"/>
              <w:rPr>
                <w:rFonts w:ascii="宋体" w:eastAsia="宋体"/>
                <w:sz w:val="24"/>
              </w:rPr>
            </w:pPr>
            <w:r>
              <w:rPr>
                <w:rFonts w:ascii="宋体" w:eastAsia="宋体" w:hint="eastAsia"/>
                <w:sz w:val="24"/>
              </w:rPr>
              <w:t>病理学与病理生理学</w:t>
            </w:r>
          </w:p>
        </w:tc>
      </w:tr>
      <w:tr w:rsidR="00A456FB">
        <w:trPr>
          <w:jc w:val="center"/>
        </w:trPr>
        <w:tc>
          <w:tcPr>
            <w:tcW w:w="1335" w:type="dxa"/>
          </w:tcPr>
          <w:p w:rsidR="00A456FB" w:rsidRDefault="00BD2029">
            <w:pPr>
              <w:spacing w:line="360" w:lineRule="auto"/>
              <w:jc w:val="center"/>
              <w:rPr>
                <w:rFonts w:ascii="宋体" w:eastAsia="宋体"/>
                <w:sz w:val="24"/>
              </w:rPr>
            </w:pPr>
            <w:r>
              <w:rPr>
                <w:rFonts w:ascii="宋体" w:eastAsia="宋体" w:hint="eastAsia"/>
                <w:sz w:val="24"/>
              </w:rPr>
              <w:t>071007</w:t>
            </w:r>
          </w:p>
        </w:tc>
        <w:tc>
          <w:tcPr>
            <w:tcW w:w="2740" w:type="dxa"/>
          </w:tcPr>
          <w:p w:rsidR="00A456FB" w:rsidRDefault="00BD2029">
            <w:pPr>
              <w:spacing w:line="360" w:lineRule="auto"/>
              <w:rPr>
                <w:rFonts w:ascii="宋体" w:eastAsia="宋体"/>
                <w:sz w:val="24"/>
              </w:rPr>
            </w:pPr>
            <w:r>
              <w:rPr>
                <w:rFonts w:ascii="宋体" w:eastAsia="宋体" w:hint="eastAsia"/>
                <w:sz w:val="24"/>
              </w:rPr>
              <w:t>遗传学</w:t>
            </w:r>
          </w:p>
        </w:tc>
        <w:tc>
          <w:tcPr>
            <w:tcW w:w="1170" w:type="dxa"/>
          </w:tcPr>
          <w:p w:rsidR="00A456FB" w:rsidRDefault="00BD2029">
            <w:pPr>
              <w:spacing w:line="360" w:lineRule="auto"/>
              <w:jc w:val="center"/>
              <w:rPr>
                <w:rFonts w:ascii="宋体" w:eastAsia="宋体"/>
                <w:sz w:val="24"/>
              </w:rPr>
            </w:pPr>
            <w:r>
              <w:rPr>
                <w:rFonts w:ascii="宋体" w:eastAsia="宋体" w:hint="eastAsia"/>
                <w:sz w:val="24"/>
              </w:rPr>
              <w:t>1001Z1</w:t>
            </w:r>
          </w:p>
        </w:tc>
        <w:tc>
          <w:tcPr>
            <w:tcW w:w="3508" w:type="dxa"/>
          </w:tcPr>
          <w:p w:rsidR="00A456FB" w:rsidRDefault="00BD2029">
            <w:pPr>
              <w:spacing w:line="360" w:lineRule="auto"/>
              <w:rPr>
                <w:rFonts w:ascii="宋体" w:eastAsia="宋体"/>
                <w:sz w:val="24"/>
              </w:rPr>
            </w:pPr>
            <w:r>
              <w:rPr>
                <w:rFonts w:ascii="宋体" w:eastAsia="宋体" w:hint="eastAsia"/>
                <w:sz w:val="24"/>
              </w:rPr>
              <w:t>医学基础药理学</w:t>
            </w:r>
          </w:p>
        </w:tc>
      </w:tr>
      <w:tr w:rsidR="00A456FB">
        <w:trPr>
          <w:jc w:val="center"/>
        </w:trPr>
        <w:tc>
          <w:tcPr>
            <w:tcW w:w="1335" w:type="dxa"/>
          </w:tcPr>
          <w:p w:rsidR="00A456FB" w:rsidRDefault="00BD2029">
            <w:pPr>
              <w:spacing w:line="360" w:lineRule="auto"/>
              <w:jc w:val="center"/>
              <w:rPr>
                <w:rFonts w:ascii="宋体" w:eastAsia="宋体"/>
                <w:sz w:val="24"/>
              </w:rPr>
            </w:pPr>
            <w:r>
              <w:rPr>
                <w:rFonts w:ascii="宋体" w:eastAsia="宋体" w:hint="eastAsia"/>
                <w:sz w:val="24"/>
              </w:rPr>
              <w:t>071009</w:t>
            </w:r>
          </w:p>
        </w:tc>
        <w:tc>
          <w:tcPr>
            <w:tcW w:w="2740" w:type="dxa"/>
          </w:tcPr>
          <w:p w:rsidR="00A456FB" w:rsidRDefault="00BD2029">
            <w:pPr>
              <w:spacing w:line="360" w:lineRule="auto"/>
              <w:rPr>
                <w:rFonts w:ascii="宋体" w:eastAsia="宋体"/>
                <w:sz w:val="24"/>
              </w:rPr>
            </w:pPr>
            <w:r>
              <w:rPr>
                <w:rFonts w:ascii="宋体" w:eastAsia="宋体" w:hint="eastAsia"/>
                <w:sz w:val="24"/>
              </w:rPr>
              <w:t>细胞生物学</w:t>
            </w:r>
          </w:p>
        </w:tc>
        <w:tc>
          <w:tcPr>
            <w:tcW w:w="1170" w:type="dxa"/>
          </w:tcPr>
          <w:p w:rsidR="00A456FB" w:rsidRDefault="00BD2029">
            <w:pPr>
              <w:spacing w:line="360" w:lineRule="auto"/>
              <w:jc w:val="center"/>
              <w:rPr>
                <w:rFonts w:ascii="宋体" w:eastAsia="宋体"/>
                <w:sz w:val="24"/>
              </w:rPr>
            </w:pPr>
            <w:r>
              <w:rPr>
                <w:rFonts w:ascii="宋体" w:eastAsia="宋体" w:hint="eastAsia"/>
                <w:sz w:val="24"/>
              </w:rPr>
              <w:t>1001Z2</w:t>
            </w:r>
          </w:p>
        </w:tc>
        <w:tc>
          <w:tcPr>
            <w:tcW w:w="3508" w:type="dxa"/>
          </w:tcPr>
          <w:p w:rsidR="00A456FB" w:rsidRDefault="00BD2029">
            <w:pPr>
              <w:spacing w:line="360" w:lineRule="auto"/>
              <w:rPr>
                <w:rFonts w:ascii="宋体" w:eastAsia="宋体"/>
                <w:sz w:val="24"/>
              </w:rPr>
            </w:pPr>
            <w:r>
              <w:rPr>
                <w:rFonts w:ascii="宋体" w:eastAsia="宋体" w:hint="eastAsia"/>
                <w:sz w:val="24"/>
              </w:rPr>
              <w:t>医学心理学</w:t>
            </w:r>
          </w:p>
        </w:tc>
      </w:tr>
      <w:tr w:rsidR="00A456FB">
        <w:trPr>
          <w:jc w:val="center"/>
        </w:trPr>
        <w:tc>
          <w:tcPr>
            <w:tcW w:w="1335" w:type="dxa"/>
          </w:tcPr>
          <w:p w:rsidR="00A456FB" w:rsidRDefault="00BD2029">
            <w:pPr>
              <w:spacing w:line="360" w:lineRule="auto"/>
              <w:jc w:val="center"/>
              <w:rPr>
                <w:rFonts w:ascii="宋体" w:eastAsia="宋体"/>
                <w:sz w:val="24"/>
              </w:rPr>
            </w:pPr>
            <w:r>
              <w:rPr>
                <w:rFonts w:ascii="宋体" w:eastAsia="宋体" w:hint="eastAsia"/>
                <w:sz w:val="24"/>
              </w:rPr>
              <w:t>071010</w:t>
            </w:r>
          </w:p>
        </w:tc>
        <w:tc>
          <w:tcPr>
            <w:tcW w:w="2740" w:type="dxa"/>
          </w:tcPr>
          <w:p w:rsidR="00A456FB" w:rsidRDefault="00BD2029">
            <w:pPr>
              <w:spacing w:line="360" w:lineRule="auto"/>
              <w:rPr>
                <w:rFonts w:ascii="宋体" w:eastAsia="宋体"/>
                <w:sz w:val="24"/>
              </w:rPr>
            </w:pPr>
            <w:r>
              <w:rPr>
                <w:rFonts w:ascii="宋体" w:eastAsia="宋体" w:hint="eastAsia"/>
                <w:sz w:val="24"/>
              </w:rPr>
              <w:t>生物化学与分子生物学</w:t>
            </w:r>
          </w:p>
        </w:tc>
        <w:tc>
          <w:tcPr>
            <w:tcW w:w="1170" w:type="dxa"/>
          </w:tcPr>
          <w:p w:rsidR="00A456FB" w:rsidRDefault="00BD2029">
            <w:pPr>
              <w:spacing w:line="360" w:lineRule="auto"/>
              <w:jc w:val="center"/>
              <w:rPr>
                <w:rFonts w:ascii="宋体" w:eastAsia="宋体"/>
                <w:sz w:val="24"/>
              </w:rPr>
            </w:pPr>
            <w:r>
              <w:rPr>
                <w:rFonts w:ascii="宋体" w:eastAsia="宋体" w:hint="eastAsia"/>
                <w:sz w:val="24"/>
              </w:rPr>
              <w:t>1002J1</w:t>
            </w:r>
          </w:p>
        </w:tc>
        <w:tc>
          <w:tcPr>
            <w:tcW w:w="3508" w:type="dxa"/>
          </w:tcPr>
          <w:p w:rsidR="00A456FB" w:rsidRDefault="00BD2029">
            <w:pPr>
              <w:spacing w:line="360" w:lineRule="auto"/>
              <w:rPr>
                <w:rFonts w:ascii="宋体" w:eastAsia="宋体"/>
                <w:sz w:val="24"/>
              </w:rPr>
            </w:pPr>
            <w:r>
              <w:rPr>
                <w:rFonts w:ascii="宋体" w:eastAsia="宋体" w:hint="eastAsia"/>
                <w:sz w:val="24"/>
              </w:rPr>
              <w:t>计算医学</w:t>
            </w:r>
          </w:p>
        </w:tc>
      </w:tr>
      <w:tr w:rsidR="00A456FB">
        <w:trPr>
          <w:jc w:val="center"/>
        </w:trPr>
        <w:tc>
          <w:tcPr>
            <w:tcW w:w="1335" w:type="dxa"/>
          </w:tcPr>
          <w:p w:rsidR="00A456FB" w:rsidRDefault="00BD2029">
            <w:pPr>
              <w:spacing w:line="360" w:lineRule="auto"/>
              <w:jc w:val="center"/>
              <w:rPr>
                <w:rFonts w:ascii="宋体" w:eastAsia="宋体"/>
                <w:sz w:val="24"/>
              </w:rPr>
            </w:pPr>
            <w:r>
              <w:rPr>
                <w:rFonts w:ascii="宋体" w:eastAsia="宋体" w:hint="eastAsia"/>
                <w:sz w:val="24"/>
              </w:rPr>
              <w:t>077802</w:t>
            </w:r>
          </w:p>
        </w:tc>
        <w:tc>
          <w:tcPr>
            <w:tcW w:w="2740" w:type="dxa"/>
          </w:tcPr>
          <w:p w:rsidR="00A456FB" w:rsidRDefault="00BD2029">
            <w:pPr>
              <w:spacing w:line="360" w:lineRule="auto"/>
              <w:rPr>
                <w:rFonts w:ascii="宋体" w:eastAsia="宋体"/>
                <w:sz w:val="24"/>
              </w:rPr>
            </w:pPr>
            <w:r>
              <w:rPr>
                <w:rFonts w:ascii="宋体" w:eastAsia="宋体" w:hint="eastAsia"/>
                <w:sz w:val="24"/>
              </w:rPr>
              <w:t>免疫学</w:t>
            </w:r>
          </w:p>
        </w:tc>
        <w:tc>
          <w:tcPr>
            <w:tcW w:w="1170" w:type="dxa"/>
          </w:tcPr>
          <w:p w:rsidR="00A456FB" w:rsidRDefault="00BD2029">
            <w:pPr>
              <w:spacing w:line="360" w:lineRule="auto"/>
              <w:jc w:val="center"/>
              <w:rPr>
                <w:rFonts w:ascii="宋体" w:eastAsia="宋体"/>
                <w:sz w:val="24"/>
              </w:rPr>
            </w:pPr>
            <w:r>
              <w:rPr>
                <w:rFonts w:ascii="宋体" w:eastAsia="宋体" w:hint="eastAsia"/>
                <w:sz w:val="24"/>
              </w:rPr>
              <w:t>100706</w:t>
            </w:r>
          </w:p>
        </w:tc>
        <w:tc>
          <w:tcPr>
            <w:tcW w:w="3508" w:type="dxa"/>
          </w:tcPr>
          <w:p w:rsidR="00A456FB" w:rsidRDefault="00BD2029">
            <w:pPr>
              <w:spacing w:line="360" w:lineRule="auto"/>
              <w:rPr>
                <w:rFonts w:ascii="宋体" w:eastAsia="宋体"/>
                <w:sz w:val="24"/>
              </w:rPr>
            </w:pPr>
            <w:r>
              <w:rPr>
                <w:rFonts w:ascii="宋体" w:eastAsia="宋体" w:hint="eastAsia"/>
                <w:sz w:val="24"/>
              </w:rPr>
              <w:t>药理学（0</w:t>
            </w:r>
            <w:r>
              <w:rPr>
                <w:rFonts w:ascii="宋体" w:eastAsia="宋体"/>
                <w:sz w:val="24"/>
              </w:rPr>
              <w:t>5</w:t>
            </w:r>
            <w:r>
              <w:rPr>
                <w:rFonts w:ascii="宋体" w:eastAsia="宋体" w:hint="eastAsia"/>
                <w:sz w:val="24"/>
              </w:rPr>
              <w:t>方向）</w:t>
            </w:r>
          </w:p>
        </w:tc>
      </w:tr>
      <w:tr w:rsidR="00A456FB">
        <w:trPr>
          <w:jc w:val="center"/>
        </w:trPr>
        <w:tc>
          <w:tcPr>
            <w:tcW w:w="1335" w:type="dxa"/>
          </w:tcPr>
          <w:p w:rsidR="00A456FB" w:rsidRDefault="00BD2029">
            <w:pPr>
              <w:spacing w:line="360" w:lineRule="auto"/>
              <w:jc w:val="center"/>
              <w:rPr>
                <w:rFonts w:ascii="宋体" w:eastAsia="宋体"/>
                <w:sz w:val="24"/>
              </w:rPr>
            </w:pPr>
            <w:r>
              <w:rPr>
                <w:rFonts w:ascii="宋体" w:eastAsia="宋体" w:hint="eastAsia"/>
                <w:sz w:val="24"/>
              </w:rPr>
              <w:t>077803</w:t>
            </w:r>
          </w:p>
        </w:tc>
        <w:tc>
          <w:tcPr>
            <w:tcW w:w="2740" w:type="dxa"/>
          </w:tcPr>
          <w:p w:rsidR="00A456FB" w:rsidRDefault="00BD2029">
            <w:pPr>
              <w:spacing w:line="360" w:lineRule="auto"/>
              <w:rPr>
                <w:rFonts w:ascii="宋体" w:eastAsia="宋体"/>
                <w:sz w:val="24"/>
              </w:rPr>
            </w:pPr>
            <w:r>
              <w:rPr>
                <w:rFonts w:ascii="宋体" w:eastAsia="宋体" w:hint="eastAsia"/>
                <w:sz w:val="24"/>
              </w:rPr>
              <w:t>病原生物学</w:t>
            </w:r>
          </w:p>
        </w:tc>
        <w:tc>
          <w:tcPr>
            <w:tcW w:w="1170" w:type="dxa"/>
          </w:tcPr>
          <w:p w:rsidR="00A456FB" w:rsidRDefault="00BD2029">
            <w:pPr>
              <w:spacing w:line="360" w:lineRule="auto"/>
              <w:jc w:val="center"/>
              <w:rPr>
                <w:rFonts w:ascii="宋体" w:eastAsia="宋体"/>
                <w:sz w:val="24"/>
              </w:rPr>
            </w:pPr>
            <w:r>
              <w:rPr>
                <w:rFonts w:ascii="宋体" w:eastAsia="宋体" w:hint="eastAsia"/>
                <w:sz w:val="24"/>
              </w:rPr>
              <w:t>100207</w:t>
            </w:r>
          </w:p>
        </w:tc>
        <w:tc>
          <w:tcPr>
            <w:tcW w:w="3508" w:type="dxa"/>
          </w:tcPr>
          <w:p w:rsidR="00A456FB" w:rsidRDefault="00BD2029">
            <w:pPr>
              <w:spacing w:line="360" w:lineRule="auto"/>
              <w:rPr>
                <w:rFonts w:ascii="宋体" w:eastAsia="宋体"/>
                <w:sz w:val="24"/>
              </w:rPr>
            </w:pPr>
            <w:r>
              <w:rPr>
                <w:rFonts w:ascii="宋体" w:eastAsia="宋体" w:hint="eastAsia"/>
                <w:sz w:val="24"/>
              </w:rPr>
              <w:t>影像医学与核医学（02方向）</w:t>
            </w:r>
          </w:p>
        </w:tc>
      </w:tr>
    </w:tbl>
    <w:p w:rsidR="00A456FB" w:rsidRDefault="00BD2029">
      <w:pPr>
        <w:pStyle w:val="a3"/>
        <w:spacing w:line="360" w:lineRule="auto"/>
        <w:rPr>
          <w:rFonts w:cs="宋体"/>
          <w:b/>
          <w:sz w:val="24"/>
          <w:szCs w:val="24"/>
        </w:rPr>
      </w:pPr>
      <w:r>
        <w:rPr>
          <w:rFonts w:cs="宋体" w:hint="eastAsia"/>
          <w:b/>
          <w:sz w:val="24"/>
          <w:szCs w:val="24"/>
        </w:rPr>
        <w:t>2.复试方式</w:t>
      </w:r>
    </w:p>
    <w:p w:rsidR="00A456FB" w:rsidRDefault="00BD2029">
      <w:pPr>
        <w:pStyle w:val="a3"/>
        <w:spacing w:line="360" w:lineRule="auto"/>
        <w:ind w:firstLine="480"/>
        <w:rPr>
          <w:rFonts w:cs="宋体"/>
          <w:sz w:val="24"/>
          <w:szCs w:val="24"/>
        </w:rPr>
      </w:pPr>
      <w:r>
        <w:rPr>
          <w:rFonts w:cs="宋体" w:hint="eastAsia"/>
          <w:sz w:val="24"/>
          <w:szCs w:val="24"/>
        </w:rPr>
        <w:t>包含专业课笔试和面试两部分。笔试时间3小时，满分150分。面试由各复试组组织，满分150分。</w:t>
      </w:r>
    </w:p>
    <w:p w:rsidR="00A456FB" w:rsidRDefault="00BD2029">
      <w:pPr>
        <w:pStyle w:val="a3"/>
        <w:spacing w:line="360" w:lineRule="auto"/>
        <w:ind w:firstLine="480"/>
        <w:rPr>
          <w:rFonts w:cs="宋体"/>
          <w:sz w:val="24"/>
          <w:szCs w:val="24"/>
        </w:rPr>
      </w:pPr>
      <w:r>
        <w:rPr>
          <w:rFonts w:cs="宋体" w:hint="eastAsia"/>
          <w:sz w:val="24"/>
          <w:szCs w:val="24"/>
        </w:rPr>
        <w:t>复试成绩=（笔试成绩×40%＋面试成绩×60%）÷1.5×95%＋外语听力及口语测试成绩，满分100分。</w:t>
      </w:r>
    </w:p>
    <w:p w:rsidR="00A456FB" w:rsidRDefault="00BD2029">
      <w:pPr>
        <w:pStyle w:val="a3"/>
        <w:spacing w:line="360" w:lineRule="auto"/>
        <w:ind w:firstLine="480"/>
        <w:rPr>
          <w:rFonts w:cs="宋体"/>
          <w:sz w:val="24"/>
          <w:szCs w:val="24"/>
        </w:rPr>
      </w:pPr>
      <w:r>
        <w:rPr>
          <w:rFonts w:cs="宋体" w:hint="eastAsia"/>
          <w:sz w:val="24"/>
          <w:szCs w:val="24"/>
        </w:rPr>
        <w:t>同等学力考生加试课考试时间2小时，满分100分。</w:t>
      </w:r>
    </w:p>
    <w:p w:rsidR="00A456FB" w:rsidRDefault="00BD2029">
      <w:pPr>
        <w:pStyle w:val="a3"/>
        <w:spacing w:line="360" w:lineRule="auto"/>
        <w:rPr>
          <w:rFonts w:cs="宋体"/>
          <w:sz w:val="24"/>
          <w:szCs w:val="24"/>
        </w:rPr>
      </w:pPr>
      <w:r>
        <w:rPr>
          <w:rFonts w:cs="宋体" w:hint="eastAsia"/>
          <w:b/>
          <w:sz w:val="24"/>
          <w:szCs w:val="24"/>
        </w:rPr>
        <w:t>3.复试笔试科目</w:t>
      </w:r>
    </w:p>
    <w:p w:rsidR="00A456FB" w:rsidRDefault="00BD2029">
      <w:pPr>
        <w:pStyle w:val="a3"/>
        <w:spacing w:line="360" w:lineRule="auto"/>
        <w:rPr>
          <w:rFonts w:cs="宋体"/>
          <w:sz w:val="24"/>
          <w:szCs w:val="24"/>
        </w:rPr>
      </w:pPr>
      <w:r>
        <w:rPr>
          <w:rFonts w:cs="宋体" w:hint="eastAsia"/>
          <w:sz w:val="24"/>
          <w:szCs w:val="24"/>
        </w:rPr>
        <w:t xml:space="preserve">　　生理学专业：生理学</w:t>
      </w:r>
    </w:p>
    <w:p w:rsidR="00A456FB" w:rsidRDefault="00BD2029">
      <w:pPr>
        <w:pStyle w:val="a3"/>
        <w:spacing w:line="360" w:lineRule="auto"/>
        <w:rPr>
          <w:rFonts w:cs="宋体"/>
          <w:sz w:val="24"/>
          <w:szCs w:val="24"/>
        </w:rPr>
      </w:pPr>
      <w:r>
        <w:rPr>
          <w:rFonts w:cs="宋体" w:hint="eastAsia"/>
          <w:sz w:val="24"/>
          <w:szCs w:val="24"/>
        </w:rPr>
        <w:t xml:space="preserve">　　神经生物学专业：神经生物学</w:t>
      </w:r>
    </w:p>
    <w:p w:rsidR="00A456FB" w:rsidRDefault="00BD2029">
      <w:pPr>
        <w:pStyle w:val="a3"/>
        <w:spacing w:line="360" w:lineRule="auto"/>
        <w:rPr>
          <w:rFonts w:cs="宋体"/>
          <w:sz w:val="24"/>
          <w:szCs w:val="24"/>
        </w:rPr>
      </w:pPr>
      <w:r>
        <w:rPr>
          <w:rFonts w:cs="宋体" w:hint="eastAsia"/>
          <w:sz w:val="24"/>
          <w:szCs w:val="24"/>
        </w:rPr>
        <w:t xml:space="preserve">　　遗传学专业：医学遗传学</w:t>
      </w:r>
    </w:p>
    <w:p w:rsidR="00A456FB" w:rsidRDefault="00BD2029">
      <w:pPr>
        <w:pStyle w:val="a3"/>
        <w:spacing w:line="360" w:lineRule="auto"/>
        <w:rPr>
          <w:rFonts w:cs="宋体"/>
          <w:sz w:val="24"/>
          <w:szCs w:val="24"/>
        </w:rPr>
      </w:pPr>
      <w:r>
        <w:rPr>
          <w:rFonts w:cs="宋体" w:hint="eastAsia"/>
          <w:sz w:val="24"/>
          <w:szCs w:val="24"/>
        </w:rPr>
        <w:t xml:space="preserve">　　细胞生物学专业：细胞生物学</w:t>
      </w:r>
    </w:p>
    <w:p w:rsidR="00A456FB" w:rsidRDefault="00BD2029">
      <w:pPr>
        <w:pStyle w:val="a3"/>
        <w:spacing w:line="360" w:lineRule="auto"/>
        <w:rPr>
          <w:rFonts w:cs="宋体"/>
          <w:sz w:val="24"/>
          <w:szCs w:val="24"/>
        </w:rPr>
      </w:pPr>
      <w:r>
        <w:rPr>
          <w:rFonts w:cs="宋体" w:hint="eastAsia"/>
          <w:sz w:val="24"/>
          <w:szCs w:val="24"/>
        </w:rPr>
        <w:t xml:space="preserve">　　生物化学与分子生物学专业：生物化学</w:t>
      </w:r>
    </w:p>
    <w:p w:rsidR="00A456FB" w:rsidRDefault="00BD2029">
      <w:pPr>
        <w:pStyle w:val="a3"/>
        <w:spacing w:line="360" w:lineRule="auto"/>
        <w:rPr>
          <w:rFonts w:cs="宋体"/>
          <w:sz w:val="24"/>
          <w:szCs w:val="24"/>
        </w:rPr>
      </w:pPr>
      <w:r>
        <w:rPr>
          <w:rFonts w:cs="宋体" w:hint="eastAsia"/>
          <w:sz w:val="24"/>
          <w:szCs w:val="24"/>
        </w:rPr>
        <w:lastRenderedPageBreak/>
        <w:t xml:space="preserve">　　免疫学专业：医学免疫学；</w:t>
      </w:r>
    </w:p>
    <w:p w:rsidR="00A456FB" w:rsidRDefault="00BD2029">
      <w:pPr>
        <w:pStyle w:val="a3"/>
        <w:spacing w:line="360" w:lineRule="auto"/>
        <w:rPr>
          <w:rFonts w:cs="宋体"/>
          <w:sz w:val="24"/>
          <w:szCs w:val="24"/>
        </w:rPr>
      </w:pPr>
      <w:r>
        <w:rPr>
          <w:rFonts w:cs="宋体" w:hint="eastAsia"/>
          <w:sz w:val="24"/>
          <w:szCs w:val="24"/>
        </w:rPr>
        <w:t xml:space="preserve">　　病原生物学专业：01方向：医学微生物学；02方向：人体寄生虫学</w:t>
      </w:r>
    </w:p>
    <w:p w:rsidR="00A456FB" w:rsidRDefault="00BD2029">
      <w:pPr>
        <w:pStyle w:val="a3"/>
        <w:spacing w:line="360" w:lineRule="auto"/>
        <w:rPr>
          <w:rFonts w:cs="宋体"/>
          <w:sz w:val="24"/>
          <w:szCs w:val="24"/>
        </w:rPr>
      </w:pPr>
      <w:r>
        <w:rPr>
          <w:rFonts w:cs="宋体" w:hint="eastAsia"/>
          <w:sz w:val="24"/>
          <w:szCs w:val="24"/>
        </w:rPr>
        <w:t xml:space="preserve">　　医学心理学专业：医学心理学</w:t>
      </w:r>
    </w:p>
    <w:p w:rsidR="00A456FB" w:rsidRDefault="00BD2029">
      <w:pPr>
        <w:pStyle w:val="a3"/>
        <w:spacing w:line="360" w:lineRule="auto"/>
        <w:rPr>
          <w:rFonts w:cs="宋体"/>
          <w:sz w:val="24"/>
          <w:szCs w:val="24"/>
        </w:rPr>
      </w:pPr>
      <w:r>
        <w:rPr>
          <w:rFonts w:cs="宋体" w:hint="eastAsia"/>
          <w:sz w:val="24"/>
          <w:szCs w:val="24"/>
        </w:rPr>
        <w:t xml:space="preserve">　 人体解剖与组织胚胎学专业：01方向：人体解剖学；02方向：组织学与胚胎学；</w:t>
      </w:r>
    </w:p>
    <w:p w:rsidR="00A456FB" w:rsidRDefault="00BD2029">
      <w:pPr>
        <w:pStyle w:val="a3"/>
        <w:spacing w:line="360" w:lineRule="auto"/>
        <w:rPr>
          <w:rFonts w:cs="宋体"/>
          <w:sz w:val="24"/>
          <w:szCs w:val="24"/>
        </w:rPr>
      </w:pPr>
      <w:r>
        <w:rPr>
          <w:rFonts w:cs="宋体" w:hint="eastAsia"/>
          <w:sz w:val="24"/>
          <w:szCs w:val="24"/>
        </w:rPr>
        <w:t xml:space="preserve">　　病理学与病理生理学专业：01方向：病理学；02方向：病理生理学；</w:t>
      </w:r>
    </w:p>
    <w:p w:rsidR="00A456FB" w:rsidRDefault="00BD2029">
      <w:pPr>
        <w:pStyle w:val="a3"/>
        <w:spacing w:line="360" w:lineRule="auto"/>
        <w:rPr>
          <w:rFonts w:cs="宋体"/>
          <w:sz w:val="24"/>
          <w:szCs w:val="24"/>
        </w:rPr>
      </w:pPr>
      <w:r>
        <w:rPr>
          <w:rFonts w:cs="宋体" w:hint="eastAsia"/>
          <w:sz w:val="24"/>
          <w:szCs w:val="24"/>
        </w:rPr>
        <w:t xml:space="preserve">　　</w:t>
      </w:r>
      <w:r>
        <w:rPr>
          <w:rFonts w:hint="eastAsia"/>
          <w:sz w:val="24"/>
        </w:rPr>
        <w:t>医学基础药理学、</w:t>
      </w:r>
      <w:r>
        <w:rPr>
          <w:rFonts w:cs="宋体" w:hint="eastAsia"/>
          <w:sz w:val="24"/>
          <w:szCs w:val="24"/>
        </w:rPr>
        <w:t>药理学专业：药理学</w:t>
      </w:r>
    </w:p>
    <w:p w:rsidR="00A456FB" w:rsidRDefault="00BD2029">
      <w:pPr>
        <w:pStyle w:val="a3"/>
        <w:spacing w:line="360" w:lineRule="auto"/>
        <w:ind w:firstLineChars="200" w:firstLine="480"/>
        <w:rPr>
          <w:sz w:val="24"/>
          <w:szCs w:val="24"/>
        </w:rPr>
      </w:pPr>
      <w:r>
        <w:rPr>
          <w:rFonts w:hint="eastAsia"/>
          <w:sz w:val="24"/>
          <w:szCs w:val="24"/>
        </w:rPr>
        <w:t>计算医学专业：计算医学</w:t>
      </w:r>
    </w:p>
    <w:p w:rsidR="00A456FB" w:rsidRDefault="00BD2029">
      <w:pPr>
        <w:pStyle w:val="a3"/>
        <w:spacing w:line="360" w:lineRule="auto"/>
        <w:ind w:firstLineChars="200" w:firstLine="480"/>
        <w:rPr>
          <w:sz w:val="24"/>
          <w:szCs w:val="24"/>
        </w:rPr>
      </w:pPr>
      <w:r>
        <w:rPr>
          <w:rFonts w:hint="eastAsia"/>
          <w:sz w:val="24"/>
          <w:szCs w:val="24"/>
        </w:rPr>
        <w:t>影像医学与核医学：</w:t>
      </w:r>
      <w:r>
        <w:rPr>
          <w:rFonts w:cs="宋体" w:hint="eastAsia"/>
          <w:sz w:val="24"/>
          <w:szCs w:val="24"/>
        </w:rPr>
        <w:t>02方向：医学核医学</w:t>
      </w:r>
    </w:p>
    <w:p w:rsidR="00A456FB" w:rsidRDefault="00BD2029">
      <w:pPr>
        <w:pStyle w:val="a3"/>
        <w:spacing w:line="360" w:lineRule="auto"/>
        <w:rPr>
          <w:rFonts w:cs="宋体"/>
          <w:b/>
          <w:sz w:val="24"/>
          <w:szCs w:val="24"/>
        </w:rPr>
      </w:pPr>
      <w:r>
        <w:rPr>
          <w:rFonts w:cs="宋体" w:hint="eastAsia"/>
          <w:b/>
          <w:sz w:val="24"/>
          <w:szCs w:val="24"/>
        </w:rPr>
        <w:t>4.复试面试内容</w:t>
      </w:r>
    </w:p>
    <w:p w:rsidR="00A456FB" w:rsidRDefault="00BD2029">
      <w:pPr>
        <w:pStyle w:val="a3"/>
        <w:spacing w:line="360" w:lineRule="auto"/>
        <w:rPr>
          <w:rFonts w:cs="宋体"/>
          <w:sz w:val="24"/>
          <w:szCs w:val="24"/>
        </w:rPr>
      </w:pPr>
      <w:r>
        <w:rPr>
          <w:rFonts w:cs="宋体" w:hint="eastAsia"/>
          <w:sz w:val="24"/>
          <w:szCs w:val="24"/>
        </w:rPr>
        <w:t xml:space="preserve">　　本专业的相关知识、专业外语各占50分，本专业相关的实验技能或实践环节占50分，满分150分。</w:t>
      </w:r>
    </w:p>
    <w:p w:rsidR="00A456FB" w:rsidRDefault="00BD2029">
      <w:pPr>
        <w:pStyle w:val="a3"/>
        <w:spacing w:line="360" w:lineRule="auto"/>
        <w:rPr>
          <w:rFonts w:cs="宋体"/>
          <w:b/>
          <w:sz w:val="24"/>
          <w:szCs w:val="24"/>
        </w:rPr>
      </w:pPr>
      <w:r>
        <w:rPr>
          <w:rFonts w:cs="宋体" w:hint="eastAsia"/>
          <w:b/>
          <w:sz w:val="24"/>
          <w:szCs w:val="24"/>
        </w:rPr>
        <w:t>5.拟录取排名方法</w:t>
      </w:r>
    </w:p>
    <w:p w:rsidR="00A456FB" w:rsidRDefault="00BD2029">
      <w:pPr>
        <w:widowControl w:val="0"/>
        <w:adjustRightInd/>
        <w:snapToGrid/>
        <w:spacing w:line="360" w:lineRule="auto"/>
        <w:rPr>
          <w:rFonts w:ascii="宋体" w:eastAsia="宋体" w:cs="宋体"/>
          <w:bCs/>
          <w:kern w:val="2"/>
          <w:sz w:val="24"/>
          <w:szCs w:val="24"/>
        </w:rPr>
      </w:pPr>
      <w:r>
        <w:rPr>
          <w:rFonts w:ascii="宋体" w:eastAsia="宋体" w:cs="宋体" w:hint="eastAsia"/>
          <w:bCs/>
          <w:kern w:val="2"/>
          <w:sz w:val="24"/>
          <w:szCs w:val="24"/>
        </w:rPr>
        <w:t>1）成绩计算及排名原则：</w:t>
      </w:r>
    </w:p>
    <w:p w:rsidR="00A456FB" w:rsidRDefault="00BD2029">
      <w:pPr>
        <w:pStyle w:val="a3"/>
        <w:spacing w:line="360" w:lineRule="auto"/>
        <w:ind w:firstLine="480"/>
        <w:rPr>
          <w:rFonts w:cs="宋体"/>
          <w:sz w:val="24"/>
          <w:szCs w:val="24"/>
        </w:rPr>
      </w:pPr>
      <w:r>
        <w:rPr>
          <w:rFonts w:cs="宋体" w:hint="eastAsia"/>
          <w:sz w:val="24"/>
          <w:szCs w:val="24"/>
        </w:rPr>
        <w:t>录取成绩=初试成绩（百分制）×50%＋复试成绩（百分制）×50%</w:t>
      </w:r>
    </w:p>
    <w:p w:rsidR="00A456FB" w:rsidRDefault="00BD2029">
      <w:pPr>
        <w:adjustRightInd/>
        <w:snapToGrid/>
        <w:spacing w:line="360" w:lineRule="auto"/>
        <w:ind w:firstLineChars="200" w:firstLine="480"/>
        <w:rPr>
          <w:rFonts w:ascii="宋体" w:eastAsia="宋体" w:cs="宋体"/>
          <w:kern w:val="2"/>
          <w:sz w:val="24"/>
          <w:szCs w:val="24"/>
        </w:rPr>
      </w:pPr>
      <w:r>
        <w:rPr>
          <w:rFonts w:ascii="宋体" w:eastAsia="宋体" w:cs="宋体" w:hint="eastAsia"/>
          <w:kern w:val="2"/>
          <w:sz w:val="24"/>
          <w:szCs w:val="24"/>
        </w:rPr>
        <w:t>以学院各研究团队或多个团队联合为单位进行复试（具体复试分组情况将在复试前公示），在每个复试组内，按二级学科录取成绩排名录取。</w:t>
      </w:r>
    </w:p>
    <w:p w:rsidR="00A456FB" w:rsidRDefault="00BD2029">
      <w:pPr>
        <w:adjustRightInd/>
        <w:snapToGrid/>
        <w:spacing w:line="360" w:lineRule="auto"/>
        <w:rPr>
          <w:rFonts w:ascii="宋体" w:eastAsia="宋体" w:cs="宋体"/>
          <w:kern w:val="2"/>
          <w:sz w:val="24"/>
          <w:szCs w:val="24"/>
        </w:rPr>
      </w:pPr>
      <w:r>
        <w:rPr>
          <w:rFonts w:ascii="宋体" w:eastAsia="宋体" w:cs="宋体" w:hint="eastAsia"/>
          <w:kern w:val="2"/>
          <w:sz w:val="24"/>
          <w:szCs w:val="24"/>
        </w:rPr>
        <w:t>2）录取顺序：先录取首志愿报考本复试组及非齐鲁医学院调剂至本复试组考生，再录取本复试组内其他专业调剂考生，再录取本学院调剂考生，最后录取其他调剂考生。（首轮复试，本学院接收校内非齐鲁医学院调剂考生，校内非齐鲁医学院调剂考生与一志愿考生共同复试，按</w:t>
      </w:r>
      <w:r>
        <w:rPr>
          <w:rFonts w:ascii="宋体" w:eastAsia="宋体" w:cs="宋体" w:hint="eastAsia"/>
          <w:bCs/>
          <w:kern w:val="2"/>
          <w:sz w:val="24"/>
          <w:szCs w:val="24"/>
        </w:rPr>
        <w:t>录取排名方法</w:t>
      </w:r>
      <w:r>
        <w:rPr>
          <w:rFonts w:ascii="宋体" w:eastAsia="宋体" w:cs="宋体" w:hint="eastAsia"/>
          <w:kern w:val="2"/>
          <w:sz w:val="24"/>
          <w:szCs w:val="24"/>
        </w:rPr>
        <w:t>原则统一高分到低分录取。）</w:t>
      </w:r>
    </w:p>
    <w:p w:rsidR="00A456FB" w:rsidRDefault="00BD2029">
      <w:pPr>
        <w:widowControl w:val="0"/>
        <w:adjustRightInd/>
        <w:snapToGrid/>
        <w:spacing w:line="360" w:lineRule="exact"/>
        <w:jc w:val="both"/>
        <w:rPr>
          <w:rFonts w:ascii="宋体" w:eastAsia="宋体" w:cs="宋体"/>
          <w:sz w:val="28"/>
          <w:szCs w:val="28"/>
          <w:highlight w:val="yellow"/>
        </w:rPr>
      </w:pPr>
      <w:r>
        <w:rPr>
          <w:rFonts w:ascii="宋体" w:eastAsia="宋体" w:cs="宋体" w:hint="eastAsia"/>
          <w:kern w:val="2"/>
          <w:sz w:val="24"/>
          <w:szCs w:val="24"/>
        </w:rPr>
        <w:t>3）符合我校调剂要求的校外考生按上述1）成绩计算及排名原则，单独排名，单独录取。</w:t>
      </w:r>
    </w:p>
    <w:p w:rsidR="00A456FB" w:rsidRDefault="00BD2029">
      <w:pPr>
        <w:pStyle w:val="a3"/>
        <w:spacing w:line="360" w:lineRule="auto"/>
        <w:rPr>
          <w:rFonts w:cs="宋体"/>
          <w:b/>
          <w:sz w:val="24"/>
          <w:szCs w:val="24"/>
        </w:rPr>
      </w:pPr>
      <w:r>
        <w:rPr>
          <w:rFonts w:cs="宋体" w:hint="eastAsia"/>
          <w:b/>
          <w:sz w:val="24"/>
          <w:szCs w:val="24"/>
        </w:rPr>
        <w:t>6.复试笔试科目参考书目</w:t>
      </w:r>
    </w:p>
    <w:p w:rsidR="00A456FB" w:rsidRDefault="00BD2029">
      <w:pPr>
        <w:pStyle w:val="a3"/>
        <w:spacing w:line="360" w:lineRule="auto"/>
        <w:rPr>
          <w:rFonts w:cs="宋体"/>
          <w:sz w:val="24"/>
          <w:szCs w:val="24"/>
        </w:rPr>
      </w:pPr>
      <w:r>
        <w:rPr>
          <w:rFonts w:cs="宋体" w:hint="eastAsia"/>
          <w:sz w:val="24"/>
          <w:szCs w:val="24"/>
        </w:rPr>
        <w:t xml:space="preserve">　  生理学：《生理学》人民卫生出版社。</w:t>
      </w:r>
    </w:p>
    <w:p w:rsidR="00A456FB" w:rsidRDefault="00BD2029">
      <w:pPr>
        <w:pStyle w:val="a3"/>
        <w:spacing w:line="360" w:lineRule="auto"/>
        <w:rPr>
          <w:rFonts w:cs="宋体"/>
          <w:sz w:val="24"/>
          <w:szCs w:val="24"/>
        </w:rPr>
      </w:pPr>
      <w:r>
        <w:rPr>
          <w:rFonts w:cs="宋体" w:hint="eastAsia"/>
          <w:sz w:val="24"/>
          <w:szCs w:val="24"/>
        </w:rPr>
        <w:t xml:space="preserve">　　神经生物学：《神经生物学》高等教育出版社。</w:t>
      </w:r>
    </w:p>
    <w:p w:rsidR="00A456FB" w:rsidRDefault="00BD2029">
      <w:pPr>
        <w:pStyle w:val="a3"/>
        <w:spacing w:line="360" w:lineRule="auto"/>
        <w:rPr>
          <w:rFonts w:cs="宋体"/>
          <w:sz w:val="24"/>
          <w:szCs w:val="24"/>
        </w:rPr>
      </w:pPr>
      <w:r>
        <w:rPr>
          <w:rFonts w:cs="宋体" w:hint="eastAsia"/>
          <w:sz w:val="24"/>
          <w:szCs w:val="24"/>
        </w:rPr>
        <w:t xml:space="preserve">　　医学遗传学：《医学遗传学》中国协和医科大学出版社。</w:t>
      </w:r>
    </w:p>
    <w:p w:rsidR="00A456FB" w:rsidRDefault="00BD2029">
      <w:pPr>
        <w:pStyle w:val="a3"/>
        <w:spacing w:line="360" w:lineRule="auto"/>
        <w:ind w:firstLine="480"/>
        <w:rPr>
          <w:rFonts w:cs="宋体"/>
          <w:sz w:val="24"/>
          <w:szCs w:val="24"/>
        </w:rPr>
      </w:pPr>
      <w:r>
        <w:rPr>
          <w:rFonts w:cs="宋体" w:hint="eastAsia"/>
          <w:sz w:val="24"/>
          <w:szCs w:val="24"/>
        </w:rPr>
        <w:t>细胞生物学：《医学细胞生物学》人民卫生出版社</w:t>
      </w:r>
    </w:p>
    <w:p w:rsidR="00A456FB" w:rsidRDefault="00BD2029">
      <w:pPr>
        <w:pStyle w:val="a3"/>
        <w:spacing w:line="360" w:lineRule="auto"/>
        <w:ind w:firstLine="480"/>
        <w:rPr>
          <w:rFonts w:cs="宋体"/>
          <w:sz w:val="24"/>
          <w:szCs w:val="24"/>
        </w:rPr>
      </w:pPr>
      <w:r>
        <w:rPr>
          <w:rFonts w:cs="宋体" w:hint="eastAsia"/>
          <w:sz w:val="24"/>
          <w:szCs w:val="24"/>
        </w:rPr>
        <w:t>生物化学：《生物化学与分子生物学》人民卫生出版社。</w:t>
      </w:r>
    </w:p>
    <w:p w:rsidR="00A456FB" w:rsidRDefault="00BD2029">
      <w:pPr>
        <w:pStyle w:val="a3"/>
        <w:spacing w:line="360" w:lineRule="auto"/>
        <w:rPr>
          <w:rFonts w:cs="宋体"/>
          <w:sz w:val="24"/>
          <w:szCs w:val="24"/>
        </w:rPr>
      </w:pPr>
      <w:r>
        <w:rPr>
          <w:rFonts w:cs="宋体" w:hint="eastAsia"/>
          <w:sz w:val="24"/>
          <w:szCs w:val="24"/>
        </w:rPr>
        <w:lastRenderedPageBreak/>
        <w:t xml:space="preserve">　　医学免疫学：《医学免疫学》人民卫生出版社；《医学免疫学》高等教育出版社。</w:t>
      </w:r>
    </w:p>
    <w:p w:rsidR="00A456FB" w:rsidRDefault="00BD2029">
      <w:pPr>
        <w:pStyle w:val="a3"/>
        <w:spacing w:line="360" w:lineRule="auto"/>
        <w:rPr>
          <w:rFonts w:cs="宋体"/>
          <w:sz w:val="24"/>
          <w:szCs w:val="24"/>
        </w:rPr>
      </w:pPr>
      <w:r>
        <w:rPr>
          <w:rFonts w:cs="宋体" w:hint="eastAsia"/>
          <w:sz w:val="24"/>
          <w:szCs w:val="24"/>
        </w:rPr>
        <w:t xml:space="preserve">　　医学微生物学：《医学微生物学》人民卫生出版社。</w:t>
      </w:r>
    </w:p>
    <w:p w:rsidR="00A456FB" w:rsidRDefault="00BD2029">
      <w:pPr>
        <w:pStyle w:val="a3"/>
        <w:spacing w:line="360" w:lineRule="auto"/>
        <w:rPr>
          <w:rFonts w:cs="宋体"/>
          <w:sz w:val="24"/>
          <w:szCs w:val="24"/>
        </w:rPr>
      </w:pPr>
      <w:r>
        <w:rPr>
          <w:rFonts w:cs="宋体" w:hint="eastAsia"/>
          <w:sz w:val="24"/>
          <w:szCs w:val="24"/>
        </w:rPr>
        <w:t xml:space="preserve">　　人体寄生虫学：《人体寄生虫学》人民卫生出版社。</w:t>
      </w:r>
    </w:p>
    <w:p w:rsidR="00A456FB" w:rsidRDefault="00BD2029">
      <w:pPr>
        <w:pStyle w:val="a3"/>
        <w:spacing w:line="360" w:lineRule="auto"/>
        <w:rPr>
          <w:rFonts w:cs="宋体"/>
          <w:sz w:val="24"/>
          <w:szCs w:val="24"/>
        </w:rPr>
      </w:pPr>
      <w:r>
        <w:rPr>
          <w:rFonts w:cs="宋体" w:hint="eastAsia"/>
          <w:sz w:val="24"/>
          <w:szCs w:val="24"/>
        </w:rPr>
        <w:t xml:space="preserve">　　医学心理学：《医学心理学》人民卫生出版社。</w:t>
      </w:r>
    </w:p>
    <w:p w:rsidR="00A456FB" w:rsidRDefault="00BD2029">
      <w:pPr>
        <w:pStyle w:val="a3"/>
        <w:spacing w:line="360" w:lineRule="auto"/>
        <w:rPr>
          <w:rFonts w:cs="宋体"/>
          <w:sz w:val="24"/>
          <w:szCs w:val="24"/>
        </w:rPr>
      </w:pPr>
      <w:r>
        <w:rPr>
          <w:rFonts w:cs="宋体" w:hint="eastAsia"/>
          <w:sz w:val="24"/>
          <w:szCs w:val="24"/>
        </w:rPr>
        <w:t xml:space="preserve">　　</w:t>
      </w:r>
    </w:p>
    <w:p w:rsidR="00A456FB" w:rsidRDefault="00BD2029">
      <w:pPr>
        <w:pStyle w:val="a3"/>
        <w:spacing w:line="360" w:lineRule="auto"/>
        <w:rPr>
          <w:rFonts w:cs="宋体"/>
          <w:sz w:val="24"/>
          <w:szCs w:val="24"/>
        </w:rPr>
      </w:pPr>
      <w:r>
        <w:rPr>
          <w:rFonts w:cs="宋体" w:hint="eastAsia"/>
          <w:sz w:val="24"/>
          <w:szCs w:val="24"/>
        </w:rPr>
        <w:t xml:space="preserve">　　人体解剖学：《系统解剖学》人民卫生出版社。</w:t>
      </w:r>
    </w:p>
    <w:p w:rsidR="00A456FB" w:rsidRDefault="00BD2029">
      <w:pPr>
        <w:pStyle w:val="a3"/>
        <w:spacing w:line="360" w:lineRule="auto"/>
        <w:rPr>
          <w:rFonts w:cs="宋体"/>
          <w:sz w:val="24"/>
          <w:szCs w:val="24"/>
          <w:highlight w:val="yellow"/>
        </w:rPr>
      </w:pPr>
      <w:r>
        <w:rPr>
          <w:rFonts w:cs="宋体" w:hint="eastAsia"/>
          <w:sz w:val="24"/>
          <w:szCs w:val="24"/>
        </w:rPr>
        <w:t xml:space="preserve">　　组织学与胚胎学：《组织学与胚胎学》第3版（7年制/8年制），人民卫生出版社。</w:t>
      </w:r>
    </w:p>
    <w:p w:rsidR="00A456FB" w:rsidRDefault="00BD2029">
      <w:pPr>
        <w:pStyle w:val="a3"/>
        <w:spacing w:line="360" w:lineRule="auto"/>
        <w:rPr>
          <w:rFonts w:cs="宋体"/>
          <w:sz w:val="24"/>
          <w:szCs w:val="24"/>
        </w:rPr>
      </w:pPr>
      <w:r>
        <w:rPr>
          <w:rFonts w:cs="宋体" w:hint="eastAsia"/>
          <w:sz w:val="24"/>
          <w:szCs w:val="24"/>
        </w:rPr>
        <w:t xml:space="preserve">　　病理学：《病理学》人民卫生出版社。</w:t>
      </w:r>
    </w:p>
    <w:p w:rsidR="00A456FB" w:rsidRDefault="00BD2029">
      <w:pPr>
        <w:pStyle w:val="a3"/>
        <w:spacing w:line="360" w:lineRule="auto"/>
        <w:rPr>
          <w:rFonts w:cs="宋体"/>
          <w:sz w:val="24"/>
          <w:szCs w:val="24"/>
        </w:rPr>
      </w:pPr>
      <w:r>
        <w:rPr>
          <w:rFonts w:cs="宋体" w:hint="eastAsia"/>
          <w:sz w:val="24"/>
          <w:szCs w:val="24"/>
        </w:rPr>
        <w:t xml:space="preserve">　　病理生理学：《病理生理学》人民卫生出版社。</w:t>
      </w:r>
    </w:p>
    <w:p w:rsidR="00A456FB" w:rsidRDefault="00BD2029">
      <w:pPr>
        <w:pStyle w:val="a3"/>
        <w:spacing w:line="360" w:lineRule="auto"/>
        <w:rPr>
          <w:rFonts w:cs="宋体"/>
          <w:sz w:val="24"/>
          <w:szCs w:val="24"/>
        </w:rPr>
      </w:pPr>
      <w:r>
        <w:rPr>
          <w:rFonts w:cs="宋体" w:hint="eastAsia"/>
          <w:sz w:val="24"/>
          <w:szCs w:val="24"/>
        </w:rPr>
        <w:t xml:space="preserve">　　医学核医学：《核医学》人民卫生出版社。</w:t>
      </w:r>
    </w:p>
    <w:p w:rsidR="00A456FB" w:rsidRDefault="00BD2029">
      <w:pPr>
        <w:pStyle w:val="a3"/>
        <w:spacing w:line="360" w:lineRule="auto"/>
        <w:ind w:firstLine="480"/>
        <w:rPr>
          <w:rFonts w:cs="宋体"/>
          <w:sz w:val="24"/>
          <w:szCs w:val="24"/>
        </w:rPr>
      </w:pPr>
      <w:r>
        <w:rPr>
          <w:rFonts w:cs="宋体" w:hint="eastAsia"/>
          <w:sz w:val="24"/>
          <w:szCs w:val="24"/>
        </w:rPr>
        <w:t>药理学：《药理学》人民卫生出版社。</w:t>
      </w:r>
    </w:p>
    <w:p w:rsidR="00A456FB" w:rsidRDefault="00BD2029">
      <w:pPr>
        <w:pStyle w:val="a3"/>
        <w:spacing w:line="360" w:lineRule="auto"/>
        <w:rPr>
          <w:rFonts w:cs="宋体"/>
          <w:sz w:val="24"/>
          <w:szCs w:val="24"/>
        </w:rPr>
      </w:pPr>
      <w:r>
        <w:rPr>
          <w:rFonts w:cs="宋体" w:hint="eastAsia"/>
          <w:sz w:val="24"/>
          <w:szCs w:val="24"/>
        </w:rPr>
        <w:t xml:space="preserve">　</w:t>
      </w:r>
      <w:r>
        <w:rPr>
          <w:rFonts w:cs="宋体" w:hint="eastAsia"/>
          <w:b/>
          <w:bCs/>
          <w:sz w:val="24"/>
          <w:szCs w:val="24"/>
        </w:rPr>
        <w:t>7.加试科目参考书目</w:t>
      </w:r>
    </w:p>
    <w:p w:rsidR="00A456FB" w:rsidRDefault="00BD2029">
      <w:pPr>
        <w:pStyle w:val="a3"/>
        <w:spacing w:line="360" w:lineRule="auto"/>
        <w:rPr>
          <w:rFonts w:cs="宋体"/>
          <w:sz w:val="24"/>
          <w:szCs w:val="24"/>
        </w:rPr>
      </w:pPr>
      <w:r>
        <w:rPr>
          <w:rFonts w:cs="宋体" w:hint="eastAsia"/>
          <w:sz w:val="24"/>
          <w:szCs w:val="24"/>
        </w:rPr>
        <w:t xml:space="preserve">　　内科学：《内科学》（第七版）人民卫生出版社。</w:t>
      </w:r>
    </w:p>
    <w:p w:rsidR="00A456FB" w:rsidRDefault="00BD2029">
      <w:pPr>
        <w:pStyle w:val="a3"/>
        <w:spacing w:line="360" w:lineRule="auto"/>
        <w:rPr>
          <w:rFonts w:cs="宋体"/>
          <w:sz w:val="24"/>
          <w:szCs w:val="24"/>
        </w:rPr>
      </w:pPr>
      <w:r>
        <w:rPr>
          <w:rFonts w:cs="宋体" w:hint="eastAsia"/>
          <w:sz w:val="24"/>
          <w:szCs w:val="24"/>
        </w:rPr>
        <w:t xml:space="preserve">　　外科学：《外科学》（第七版）人民卫生出版社。</w:t>
      </w:r>
    </w:p>
    <w:p w:rsidR="00A456FB" w:rsidRDefault="00BD2029">
      <w:pPr>
        <w:pStyle w:val="a3"/>
        <w:spacing w:line="360" w:lineRule="auto"/>
        <w:ind w:firstLine="479"/>
        <w:rPr>
          <w:rFonts w:cs="宋体"/>
          <w:sz w:val="28"/>
          <w:szCs w:val="28"/>
        </w:rPr>
      </w:pPr>
      <w:r>
        <w:rPr>
          <w:rFonts w:cs="宋体" w:hint="eastAsia"/>
          <w:sz w:val="24"/>
          <w:szCs w:val="24"/>
        </w:rPr>
        <w:t>生理学：《生理学》（第七版）人民卫生出版社。</w:t>
      </w:r>
    </w:p>
    <w:p w:rsidR="00A456FB" w:rsidRDefault="00A456FB">
      <w:pPr>
        <w:pStyle w:val="a3"/>
        <w:spacing w:line="360" w:lineRule="auto"/>
        <w:ind w:firstLine="479"/>
        <w:rPr>
          <w:rFonts w:cs="宋体"/>
          <w:sz w:val="24"/>
          <w:szCs w:val="24"/>
        </w:rPr>
      </w:pPr>
    </w:p>
    <w:p w:rsidR="00A456FB" w:rsidRDefault="00BD2029">
      <w:pPr>
        <w:pStyle w:val="a3"/>
        <w:spacing w:afterLines="50" w:after="120" w:line="360" w:lineRule="auto"/>
        <w:jc w:val="center"/>
        <w:rPr>
          <w:rFonts w:ascii="黑体" w:eastAsia="黑体" w:cs="宋体"/>
          <w:sz w:val="28"/>
          <w:szCs w:val="28"/>
        </w:rPr>
      </w:pPr>
      <w:r>
        <w:rPr>
          <w:rFonts w:ascii="黑体" w:eastAsia="黑体" w:cs="宋体" w:hint="eastAsia"/>
          <w:sz w:val="28"/>
          <w:szCs w:val="28"/>
        </w:rPr>
        <w:t>二、临床医学院-学术型（0531-88380011 郑老师）</w:t>
      </w:r>
    </w:p>
    <w:p w:rsidR="00A456FB" w:rsidRDefault="00BD2029">
      <w:pPr>
        <w:pStyle w:val="a3"/>
        <w:spacing w:line="360" w:lineRule="auto"/>
        <w:rPr>
          <w:rFonts w:cs="宋体"/>
          <w:b/>
          <w:sz w:val="24"/>
          <w:szCs w:val="24"/>
        </w:rPr>
      </w:pPr>
      <w:r>
        <w:rPr>
          <w:rFonts w:cs="宋体" w:hint="eastAsia"/>
          <w:b/>
          <w:sz w:val="24"/>
          <w:szCs w:val="24"/>
        </w:rPr>
        <w:t>1.对应专业及代码</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3529"/>
        <w:gridCol w:w="1696"/>
        <w:gridCol w:w="2249"/>
      </w:tblGrid>
      <w:tr w:rsidR="00A456FB">
        <w:trPr>
          <w:jc w:val="center"/>
        </w:trPr>
        <w:tc>
          <w:tcPr>
            <w:tcW w:w="1182" w:type="dxa"/>
          </w:tcPr>
          <w:p w:rsidR="00A456FB" w:rsidRDefault="00BD2029">
            <w:pPr>
              <w:pStyle w:val="a3"/>
              <w:spacing w:line="360" w:lineRule="auto"/>
              <w:jc w:val="center"/>
              <w:rPr>
                <w:rFonts w:cs="宋体"/>
                <w:b/>
                <w:sz w:val="24"/>
                <w:szCs w:val="24"/>
              </w:rPr>
            </w:pPr>
            <w:r>
              <w:rPr>
                <w:rFonts w:cs="宋体" w:hint="eastAsia"/>
                <w:b/>
                <w:sz w:val="24"/>
                <w:szCs w:val="24"/>
              </w:rPr>
              <w:t>专业代码</w:t>
            </w:r>
          </w:p>
        </w:tc>
        <w:tc>
          <w:tcPr>
            <w:tcW w:w="3529" w:type="dxa"/>
          </w:tcPr>
          <w:p w:rsidR="00A456FB" w:rsidRDefault="00BD2029">
            <w:pPr>
              <w:pStyle w:val="a3"/>
              <w:spacing w:line="360" w:lineRule="auto"/>
              <w:jc w:val="center"/>
              <w:rPr>
                <w:rFonts w:cs="宋体"/>
                <w:b/>
                <w:sz w:val="24"/>
                <w:szCs w:val="24"/>
              </w:rPr>
            </w:pPr>
            <w:r>
              <w:rPr>
                <w:rFonts w:cs="宋体" w:hint="eastAsia"/>
                <w:b/>
                <w:sz w:val="24"/>
                <w:szCs w:val="24"/>
              </w:rPr>
              <w:t>专业名称</w:t>
            </w:r>
          </w:p>
        </w:tc>
        <w:tc>
          <w:tcPr>
            <w:tcW w:w="1696" w:type="dxa"/>
          </w:tcPr>
          <w:p w:rsidR="00A456FB" w:rsidRDefault="00BD2029">
            <w:pPr>
              <w:pStyle w:val="a3"/>
              <w:spacing w:line="360" w:lineRule="auto"/>
              <w:jc w:val="center"/>
              <w:rPr>
                <w:rFonts w:cs="宋体"/>
                <w:b/>
                <w:sz w:val="24"/>
                <w:szCs w:val="24"/>
              </w:rPr>
            </w:pPr>
            <w:r>
              <w:rPr>
                <w:rFonts w:cs="宋体" w:hint="eastAsia"/>
                <w:b/>
                <w:sz w:val="24"/>
                <w:szCs w:val="24"/>
              </w:rPr>
              <w:t>专业代码</w:t>
            </w:r>
          </w:p>
        </w:tc>
        <w:tc>
          <w:tcPr>
            <w:tcW w:w="2249" w:type="dxa"/>
          </w:tcPr>
          <w:p w:rsidR="00A456FB" w:rsidRDefault="00BD2029">
            <w:pPr>
              <w:pStyle w:val="a3"/>
              <w:spacing w:line="360" w:lineRule="auto"/>
              <w:jc w:val="center"/>
              <w:rPr>
                <w:rFonts w:cs="宋体"/>
                <w:b/>
                <w:sz w:val="24"/>
                <w:szCs w:val="24"/>
              </w:rPr>
            </w:pPr>
            <w:r>
              <w:rPr>
                <w:rFonts w:cs="宋体" w:hint="eastAsia"/>
                <w:b/>
                <w:sz w:val="24"/>
                <w:szCs w:val="24"/>
              </w:rPr>
              <w:t>专业名称</w:t>
            </w:r>
          </w:p>
        </w:tc>
      </w:tr>
      <w:tr w:rsidR="00B95ABD">
        <w:trPr>
          <w:jc w:val="center"/>
        </w:trPr>
        <w:tc>
          <w:tcPr>
            <w:tcW w:w="1182" w:type="dxa"/>
            <w:vAlign w:val="center"/>
          </w:tcPr>
          <w:p w:rsidR="00B95ABD" w:rsidRDefault="00B95ABD">
            <w:pPr>
              <w:spacing w:line="360" w:lineRule="auto"/>
              <w:jc w:val="center"/>
              <w:rPr>
                <w:rFonts w:ascii="宋体" w:hAnsi="宋体" w:cs="宋体"/>
                <w:sz w:val="24"/>
              </w:rPr>
            </w:pPr>
            <w:r>
              <w:rPr>
                <w:rFonts w:ascii="宋体" w:hAnsi="宋体" w:hint="eastAsia"/>
                <w:sz w:val="24"/>
              </w:rPr>
              <w:t>100201</w:t>
            </w:r>
          </w:p>
        </w:tc>
        <w:tc>
          <w:tcPr>
            <w:tcW w:w="3529" w:type="dxa"/>
            <w:vAlign w:val="center"/>
          </w:tcPr>
          <w:p w:rsidR="00B95ABD" w:rsidRDefault="00B95ABD">
            <w:pPr>
              <w:spacing w:line="360" w:lineRule="auto"/>
              <w:jc w:val="center"/>
              <w:rPr>
                <w:rFonts w:ascii="宋体" w:hAnsi="宋体" w:cs="宋体"/>
                <w:sz w:val="24"/>
              </w:rPr>
            </w:pPr>
            <w:r>
              <w:rPr>
                <w:rFonts w:ascii="宋体" w:hAnsi="宋体" w:hint="eastAsia"/>
                <w:sz w:val="24"/>
              </w:rPr>
              <w:t>内科学</w:t>
            </w:r>
          </w:p>
        </w:tc>
        <w:tc>
          <w:tcPr>
            <w:tcW w:w="1696"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100211</w:t>
            </w:r>
          </w:p>
        </w:tc>
        <w:tc>
          <w:tcPr>
            <w:tcW w:w="224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妇产科学</w:t>
            </w:r>
          </w:p>
        </w:tc>
      </w:tr>
      <w:tr w:rsidR="00B95ABD">
        <w:trPr>
          <w:jc w:val="center"/>
        </w:trPr>
        <w:tc>
          <w:tcPr>
            <w:tcW w:w="1182" w:type="dxa"/>
            <w:vAlign w:val="center"/>
          </w:tcPr>
          <w:p w:rsidR="00B95ABD" w:rsidRDefault="00B95ABD">
            <w:pPr>
              <w:spacing w:line="360" w:lineRule="auto"/>
              <w:jc w:val="center"/>
              <w:rPr>
                <w:rFonts w:ascii="宋体" w:hAnsi="宋体" w:cs="宋体"/>
                <w:sz w:val="24"/>
              </w:rPr>
            </w:pPr>
            <w:r>
              <w:rPr>
                <w:rFonts w:ascii="宋体" w:hAnsi="宋体" w:hint="eastAsia"/>
                <w:sz w:val="24"/>
              </w:rPr>
              <w:t>100202</w:t>
            </w:r>
          </w:p>
        </w:tc>
        <w:tc>
          <w:tcPr>
            <w:tcW w:w="3529" w:type="dxa"/>
            <w:vAlign w:val="center"/>
          </w:tcPr>
          <w:p w:rsidR="00B95ABD" w:rsidRDefault="00B95ABD">
            <w:pPr>
              <w:spacing w:line="360" w:lineRule="auto"/>
              <w:jc w:val="center"/>
              <w:rPr>
                <w:rFonts w:ascii="宋体" w:hAnsi="宋体" w:cs="宋体"/>
                <w:sz w:val="24"/>
              </w:rPr>
            </w:pPr>
            <w:r>
              <w:rPr>
                <w:rFonts w:ascii="宋体" w:hAnsi="宋体" w:hint="eastAsia"/>
                <w:sz w:val="24"/>
              </w:rPr>
              <w:t>儿科学</w:t>
            </w:r>
          </w:p>
        </w:tc>
        <w:tc>
          <w:tcPr>
            <w:tcW w:w="1696"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100212</w:t>
            </w:r>
          </w:p>
        </w:tc>
        <w:tc>
          <w:tcPr>
            <w:tcW w:w="224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眼科学</w:t>
            </w:r>
          </w:p>
        </w:tc>
      </w:tr>
      <w:tr w:rsidR="00B95ABD">
        <w:trPr>
          <w:jc w:val="center"/>
        </w:trPr>
        <w:tc>
          <w:tcPr>
            <w:tcW w:w="1182" w:type="dxa"/>
            <w:vAlign w:val="center"/>
          </w:tcPr>
          <w:p w:rsidR="00B95ABD" w:rsidRDefault="00B95ABD">
            <w:pPr>
              <w:spacing w:line="360" w:lineRule="auto"/>
              <w:jc w:val="center"/>
              <w:rPr>
                <w:rFonts w:ascii="宋体" w:hAnsi="宋体" w:cs="宋体"/>
                <w:sz w:val="24"/>
              </w:rPr>
            </w:pPr>
            <w:r>
              <w:rPr>
                <w:rFonts w:ascii="宋体" w:hAnsi="宋体" w:hint="eastAsia"/>
                <w:sz w:val="24"/>
              </w:rPr>
              <w:t>100203</w:t>
            </w:r>
          </w:p>
        </w:tc>
        <w:tc>
          <w:tcPr>
            <w:tcW w:w="3529" w:type="dxa"/>
            <w:vAlign w:val="center"/>
          </w:tcPr>
          <w:p w:rsidR="00B95ABD" w:rsidRDefault="00B95ABD">
            <w:pPr>
              <w:spacing w:line="360" w:lineRule="auto"/>
              <w:jc w:val="center"/>
              <w:rPr>
                <w:rFonts w:ascii="宋体" w:hAnsi="宋体" w:cs="宋体"/>
                <w:sz w:val="24"/>
              </w:rPr>
            </w:pPr>
            <w:r>
              <w:rPr>
                <w:rFonts w:ascii="宋体" w:hAnsi="宋体" w:hint="eastAsia"/>
                <w:sz w:val="24"/>
              </w:rPr>
              <w:t>老年医学</w:t>
            </w:r>
          </w:p>
        </w:tc>
        <w:tc>
          <w:tcPr>
            <w:tcW w:w="1696"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100213</w:t>
            </w:r>
          </w:p>
        </w:tc>
        <w:tc>
          <w:tcPr>
            <w:tcW w:w="224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耳鼻咽喉科学</w:t>
            </w:r>
          </w:p>
        </w:tc>
      </w:tr>
      <w:tr w:rsidR="00B95ABD">
        <w:trPr>
          <w:jc w:val="center"/>
        </w:trPr>
        <w:tc>
          <w:tcPr>
            <w:tcW w:w="1182" w:type="dxa"/>
            <w:vAlign w:val="center"/>
          </w:tcPr>
          <w:p w:rsidR="00B95ABD" w:rsidRDefault="00B95ABD">
            <w:pPr>
              <w:spacing w:line="360" w:lineRule="auto"/>
              <w:jc w:val="center"/>
              <w:rPr>
                <w:rFonts w:ascii="宋体" w:hAnsi="宋体" w:cs="宋体"/>
                <w:sz w:val="24"/>
              </w:rPr>
            </w:pPr>
            <w:r>
              <w:rPr>
                <w:rFonts w:ascii="宋体" w:hAnsi="宋体" w:hint="eastAsia"/>
                <w:sz w:val="24"/>
              </w:rPr>
              <w:t>100204</w:t>
            </w:r>
          </w:p>
        </w:tc>
        <w:tc>
          <w:tcPr>
            <w:tcW w:w="3529" w:type="dxa"/>
            <w:vAlign w:val="center"/>
          </w:tcPr>
          <w:p w:rsidR="00B95ABD" w:rsidRDefault="00B95ABD">
            <w:pPr>
              <w:spacing w:line="360" w:lineRule="auto"/>
              <w:jc w:val="center"/>
              <w:rPr>
                <w:rFonts w:ascii="宋体" w:hAnsi="宋体" w:cs="宋体"/>
                <w:sz w:val="24"/>
              </w:rPr>
            </w:pPr>
            <w:r>
              <w:rPr>
                <w:rFonts w:ascii="宋体" w:hAnsi="宋体" w:hint="eastAsia"/>
                <w:sz w:val="24"/>
              </w:rPr>
              <w:t>神经病学</w:t>
            </w:r>
          </w:p>
        </w:tc>
        <w:tc>
          <w:tcPr>
            <w:tcW w:w="1696"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100214</w:t>
            </w:r>
          </w:p>
        </w:tc>
        <w:tc>
          <w:tcPr>
            <w:tcW w:w="224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肿瘤学</w:t>
            </w:r>
          </w:p>
        </w:tc>
      </w:tr>
      <w:tr w:rsidR="00B95ABD">
        <w:trPr>
          <w:jc w:val="center"/>
        </w:trPr>
        <w:tc>
          <w:tcPr>
            <w:tcW w:w="1182"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100206</w:t>
            </w:r>
          </w:p>
        </w:tc>
        <w:tc>
          <w:tcPr>
            <w:tcW w:w="352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皮肤病与性病学</w:t>
            </w:r>
          </w:p>
        </w:tc>
        <w:tc>
          <w:tcPr>
            <w:tcW w:w="1696" w:type="dxa"/>
            <w:vAlign w:val="center"/>
          </w:tcPr>
          <w:p w:rsidR="00B95ABD" w:rsidRDefault="00B95ABD" w:rsidP="00B95ABD">
            <w:pPr>
              <w:spacing w:line="360" w:lineRule="auto"/>
              <w:jc w:val="center"/>
              <w:rPr>
                <w:rFonts w:ascii="宋体" w:hAnsi="宋体" w:cs="宋体"/>
                <w:sz w:val="24"/>
              </w:rPr>
            </w:pPr>
            <w:r>
              <w:rPr>
                <w:rFonts w:ascii="宋体" w:hAnsi="宋体" w:cs="宋体"/>
                <w:sz w:val="24"/>
              </w:rPr>
              <w:t>100215</w:t>
            </w:r>
          </w:p>
        </w:tc>
        <w:tc>
          <w:tcPr>
            <w:tcW w:w="2249" w:type="dxa"/>
            <w:vAlign w:val="center"/>
          </w:tcPr>
          <w:p w:rsidR="00B95ABD" w:rsidRDefault="00B95ABD" w:rsidP="00B95ABD">
            <w:pPr>
              <w:spacing w:line="360" w:lineRule="auto"/>
              <w:jc w:val="center"/>
              <w:rPr>
                <w:rFonts w:ascii="宋体" w:hAnsi="宋体" w:cs="宋体"/>
                <w:sz w:val="24"/>
              </w:rPr>
            </w:pPr>
            <w:r>
              <w:rPr>
                <w:rFonts w:ascii="宋体" w:hAnsi="宋体" w:cs="宋体"/>
                <w:sz w:val="24"/>
              </w:rPr>
              <w:t>康复医学与理疗学</w:t>
            </w:r>
          </w:p>
        </w:tc>
      </w:tr>
      <w:tr w:rsidR="00B95ABD">
        <w:trPr>
          <w:jc w:val="center"/>
        </w:trPr>
        <w:tc>
          <w:tcPr>
            <w:tcW w:w="1182"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100207</w:t>
            </w:r>
          </w:p>
        </w:tc>
        <w:tc>
          <w:tcPr>
            <w:tcW w:w="352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影像医学与核医学（</w:t>
            </w:r>
            <w:r>
              <w:rPr>
                <w:rFonts w:ascii="宋体" w:hAnsi="宋体" w:hint="eastAsia"/>
                <w:sz w:val="24"/>
              </w:rPr>
              <w:t>01</w:t>
            </w:r>
            <w:r>
              <w:rPr>
                <w:rFonts w:ascii="宋体" w:hAnsi="宋体" w:hint="eastAsia"/>
                <w:sz w:val="24"/>
              </w:rPr>
              <w:t>方向）</w:t>
            </w:r>
          </w:p>
        </w:tc>
        <w:tc>
          <w:tcPr>
            <w:tcW w:w="1696"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100217</w:t>
            </w:r>
          </w:p>
        </w:tc>
        <w:tc>
          <w:tcPr>
            <w:tcW w:w="224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麻醉学</w:t>
            </w:r>
          </w:p>
        </w:tc>
      </w:tr>
      <w:tr w:rsidR="00B95ABD">
        <w:trPr>
          <w:jc w:val="center"/>
        </w:trPr>
        <w:tc>
          <w:tcPr>
            <w:tcW w:w="1182"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lastRenderedPageBreak/>
              <w:t>100208</w:t>
            </w:r>
          </w:p>
        </w:tc>
        <w:tc>
          <w:tcPr>
            <w:tcW w:w="352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临床检验诊断学</w:t>
            </w:r>
          </w:p>
        </w:tc>
        <w:tc>
          <w:tcPr>
            <w:tcW w:w="1696"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100218</w:t>
            </w:r>
          </w:p>
        </w:tc>
        <w:tc>
          <w:tcPr>
            <w:tcW w:w="224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急诊医学</w:t>
            </w:r>
          </w:p>
        </w:tc>
      </w:tr>
      <w:tr w:rsidR="00B95ABD">
        <w:trPr>
          <w:jc w:val="center"/>
        </w:trPr>
        <w:tc>
          <w:tcPr>
            <w:tcW w:w="1182"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100210</w:t>
            </w:r>
          </w:p>
        </w:tc>
        <w:tc>
          <w:tcPr>
            <w:tcW w:w="3529" w:type="dxa"/>
            <w:vAlign w:val="center"/>
          </w:tcPr>
          <w:p w:rsidR="00B95ABD" w:rsidRDefault="00B95ABD" w:rsidP="00B95ABD">
            <w:pPr>
              <w:spacing w:line="360" w:lineRule="auto"/>
              <w:jc w:val="center"/>
              <w:rPr>
                <w:rFonts w:ascii="宋体" w:hAnsi="宋体" w:cs="宋体"/>
                <w:sz w:val="24"/>
              </w:rPr>
            </w:pPr>
            <w:r>
              <w:rPr>
                <w:rFonts w:ascii="宋体" w:hAnsi="宋体" w:hint="eastAsia"/>
                <w:sz w:val="24"/>
              </w:rPr>
              <w:t>外科学</w:t>
            </w:r>
          </w:p>
        </w:tc>
        <w:tc>
          <w:tcPr>
            <w:tcW w:w="1696" w:type="dxa"/>
            <w:vAlign w:val="center"/>
          </w:tcPr>
          <w:p w:rsidR="00B95ABD" w:rsidRDefault="00B95ABD">
            <w:pPr>
              <w:spacing w:line="360" w:lineRule="auto"/>
              <w:jc w:val="center"/>
              <w:rPr>
                <w:rFonts w:ascii="宋体" w:hAnsi="宋体" w:cs="宋体"/>
                <w:sz w:val="24"/>
              </w:rPr>
            </w:pPr>
            <w:r>
              <w:rPr>
                <w:rFonts w:ascii="宋体" w:hAnsi="宋体" w:cs="宋体"/>
                <w:sz w:val="24"/>
              </w:rPr>
              <w:t>1002Z1</w:t>
            </w:r>
          </w:p>
        </w:tc>
        <w:tc>
          <w:tcPr>
            <w:tcW w:w="2249" w:type="dxa"/>
            <w:vAlign w:val="center"/>
          </w:tcPr>
          <w:p w:rsidR="00B95ABD" w:rsidRDefault="00B95ABD">
            <w:pPr>
              <w:spacing w:line="360" w:lineRule="auto"/>
              <w:jc w:val="center"/>
              <w:rPr>
                <w:rFonts w:ascii="宋体" w:hAnsi="宋体" w:cs="宋体"/>
                <w:sz w:val="24"/>
              </w:rPr>
            </w:pPr>
            <w:r>
              <w:rPr>
                <w:rFonts w:ascii="宋体" w:hAnsi="宋体" w:cs="宋体"/>
                <w:sz w:val="24"/>
              </w:rPr>
              <w:t>全科医学</w:t>
            </w:r>
          </w:p>
        </w:tc>
      </w:tr>
    </w:tbl>
    <w:p w:rsidR="00A456FB" w:rsidRDefault="00BD2029">
      <w:pPr>
        <w:pStyle w:val="a3"/>
        <w:spacing w:line="360" w:lineRule="auto"/>
        <w:rPr>
          <w:rFonts w:cs="宋体"/>
          <w:b/>
          <w:sz w:val="24"/>
          <w:szCs w:val="24"/>
        </w:rPr>
      </w:pPr>
      <w:r>
        <w:rPr>
          <w:rFonts w:cs="宋体" w:hint="eastAsia"/>
          <w:b/>
          <w:sz w:val="24"/>
          <w:szCs w:val="24"/>
        </w:rPr>
        <w:t>2.复试方式</w:t>
      </w:r>
    </w:p>
    <w:p w:rsidR="00A456FB" w:rsidRDefault="00BD2029">
      <w:pPr>
        <w:pStyle w:val="a3"/>
        <w:spacing w:line="360" w:lineRule="auto"/>
        <w:ind w:firstLine="524"/>
        <w:rPr>
          <w:rFonts w:cs="宋体"/>
          <w:sz w:val="24"/>
          <w:szCs w:val="24"/>
        </w:rPr>
      </w:pPr>
      <w:r>
        <w:rPr>
          <w:rFonts w:cs="宋体" w:hint="eastAsia"/>
          <w:sz w:val="24"/>
          <w:szCs w:val="24"/>
        </w:rPr>
        <w:t>包含专业课笔试和面试两部分。笔试统一组织，时间3小时，满分150分。面试由各临床医院组织，满分150分。复试成绩=（笔试成绩×20%＋面试成绩×80%）÷1.5×95%＋外语听力及口语测试成绩，满分100分。</w:t>
      </w:r>
    </w:p>
    <w:p w:rsidR="00A456FB" w:rsidRDefault="00BD2029">
      <w:pPr>
        <w:pStyle w:val="a3"/>
        <w:spacing w:line="360" w:lineRule="auto"/>
        <w:ind w:firstLine="524"/>
        <w:rPr>
          <w:rFonts w:cs="宋体"/>
          <w:sz w:val="24"/>
          <w:szCs w:val="24"/>
        </w:rPr>
      </w:pPr>
      <w:r>
        <w:rPr>
          <w:rFonts w:cs="宋体" w:hint="eastAsia"/>
          <w:sz w:val="24"/>
          <w:szCs w:val="24"/>
        </w:rPr>
        <w:t>同等学力考生加试课考试时间2小时，满分100分。</w:t>
      </w:r>
    </w:p>
    <w:p w:rsidR="00A456FB" w:rsidRDefault="00BD2029">
      <w:pPr>
        <w:pStyle w:val="a3"/>
        <w:spacing w:line="360" w:lineRule="auto"/>
        <w:rPr>
          <w:rFonts w:cs="宋体"/>
          <w:b/>
          <w:bCs/>
          <w:sz w:val="24"/>
          <w:szCs w:val="24"/>
        </w:rPr>
      </w:pPr>
      <w:r>
        <w:rPr>
          <w:rFonts w:cs="宋体" w:hint="eastAsia"/>
          <w:b/>
          <w:bCs/>
          <w:sz w:val="24"/>
          <w:szCs w:val="24"/>
        </w:rPr>
        <w:t>3.复试笔试科目</w:t>
      </w:r>
    </w:p>
    <w:p w:rsidR="00A456FB" w:rsidRDefault="00BD2029">
      <w:pPr>
        <w:pStyle w:val="a3"/>
        <w:spacing w:line="360" w:lineRule="auto"/>
        <w:rPr>
          <w:rFonts w:cs="宋体"/>
          <w:sz w:val="24"/>
          <w:szCs w:val="24"/>
        </w:rPr>
      </w:pPr>
      <w:r>
        <w:rPr>
          <w:rFonts w:cs="宋体" w:hint="eastAsia"/>
          <w:sz w:val="24"/>
          <w:szCs w:val="24"/>
        </w:rPr>
        <w:t xml:space="preserve">　　内科学专业（各方向）、老年医学专业、肿瘤学专业、急诊医学专业：内科学</w:t>
      </w:r>
    </w:p>
    <w:p w:rsidR="00A456FB" w:rsidRDefault="00BD2029">
      <w:pPr>
        <w:pStyle w:val="a3"/>
        <w:spacing w:line="360" w:lineRule="auto"/>
        <w:rPr>
          <w:rFonts w:cs="宋体"/>
          <w:sz w:val="24"/>
          <w:szCs w:val="24"/>
        </w:rPr>
      </w:pPr>
      <w:r>
        <w:rPr>
          <w:rFonts w:cs="宋体" w:hint="eastAsia"/>
          <w:sz w:val="24"/>
          <w:szCs w:val="24"/>
        </w:rPr>
        <w:t xml:space="preserve">　　儿科学专业：儿科学</w:t>
      </w:r>
    </w:p>
    <w:p w:rsidR="00A456FB" w:rsidRDefault="00BD2029">
      <w:pPr>
        <w:pStyle w:val="a3"/>
        <w:spacing w:line="360" w:lineRule="auto"/>
        <w:ind w:firstLine="479"/>
        <w:rPr>
          <w:rFonts w:cs="宋体"/>
          <w:sz w:val="24"/>
          <w:szCs w:val="24"/>
        </w:rPr>
      </w:pPr>
      <w:r>
        <w:rPr>
          <w:rFonts w:cs="宋体" w:hint="eastAsia"/>
          <w:sz w:val="24"/>
          <w:szCs w:val="24"/>
        </w:rPr>
        <w:t>神经病学专业：神经病学</w:t>
      </w:r>
    </w:p>
    <w:p w:rsidR="00A456FB" w:rsidRDefault="00BD2029">
      <w:pPr>
        <w:pStyle w:val="a3"/>
        <w:spacing w:line="360" w:lineRule="auto"/>
        <w:rPr>
          <w:rFonts w:cs="宋体"/>
          <w:sz w:val="24"/>
          <w:szCs w:val="24"/>
        </w:rPr>
      </w:pPr>
      <w:r>
        <w:rPr>
          <w:rFonts w:cs="宋体" w:hint="eastAsia"/>
          <w:sz w:val="24"/>
          <w:szCs w:val="24"/>
        </w:rPr>
        <w:t xml:space="preserve">　　皮肤病与性病学专业：皮肤病与性病学</w:t>
      </w:r>
    </w:p>
    <w:p w:rsidR="00A456FB" w:rsidRDefault="00BD2029">
      <w:pPr>
        <w:pStyle w:val="a3"/>
        <w:spacing w:line="360" w:lineRule="auto"/>
        <w:rPr>
          <w:rFonts w:cs="宋体"/>
          <w:sz w:val="24"/>
          <w:szCs w:val="24"/>
        </w:rPr>
      </w:pPr>
      <w:r>
        <w:rPr>
          <w:rFonts w:cs="宋体" w:hint="eastAsia"/>
          <w:sz w:val="24"/>
          <w:szCs w:val="24"/>
        </w:rPr>
        <w:t xml:space="preserve">　　影像医学与核医学专业：01方向：影像医学；02方向：核医学</w:t>
      </w:r>
    </w:p>
    <w:p w:rsidR="00A456FB" w:rsidRDefault="00BD2029">
      <w:pPr>
        <w:pStyle w:val="a3"/>
        <w:spacing w:line="360" w:lineRule="auto"/>
        <w:rPr>
          <w:rFonts w:cs="宋体"/>
          <w:sz w:val="24"/>
          <w:szCs w:val="24"/>
        </w:rPr>
      </w:pPr>
      <w:r>
        <w:rPr>
          <w:rFonts w:cs="宋体" w:hint="eastAsia"/>
          <w:sz w:val="24"/>
          <w:szCs w:val="24"/>
        </w:rPr>
        <w:t xml:space="preserve">　　临床检验诊断学专业：临床化学</w:t>
      </w:r>
    </w:p>
    <w:p w:rsidR="00A456FB" w:rsidRDefault="00BD2029">
      <w:pPr>
        <w:pStyle w:val="a3"/>
        <w:spacing w:line="360" w:lineRule="auto"/>
        <w:rPr>
          <w:rFonts w:cs="宋体"/>
          <w:sz w:val="24"/>
          <w:szCs w:val="24"/>
        </w:rPr>
      </w:pPr>
      <w:r>
        <w:rPr>
          <w:rFonts w:cs="宋体" w:hint="eastAsia"/>
          <w:sz w:val="24"/>
          <w:szCs w:val="24"/>
        </w:rPr>
        <w:t xml:space="preserve">　　外科学专业（各方向）：外科学</w:t>
      </w:r>
    </w:p>
    <w:p w:rsidR="00A456FB" w:rsidRDefault="00BD2029">
      <w:pPr>
        <w:pStyle w:val="a3"/>
        <w:spacing w:line="360" w:lineRule="auto"/>
        <w:rPr>
          <w:rFonts w:cs="宋体"/>
          <w:sz w:val="24"/>
          <w:szCs w:val="24"/>
        </w:rPr>
      </w:pPr>
      <w:r>
        <w:rPr>
          <w:rFonts w:cs="宋体" w:hint="eastAsia"/>
          <w:sz w:val="24"/>
          <w:szCs w:val="24"/>
        </w:rPr>
        <w:t xml:space="preserve">　　妇产科学专业：妇产科学</w:t>
      </w:r>
    </w:p>
    <w:p w:rsidR="00A456FB" w:rsidRDefault="00BD2029">
      <w:pPr>
        <w:pStyle w:val="a3"/>
        <w:spacing w:line="360" w:lineRule="auto"/>
        <w:rPr>
          <w:rFonts w:cs="宋体"/>
          <w:sz w:val="24"/>
          <w:szCs w:val="24"/>
        </w:rPr>
      </w:pPr>
      <w:r>
        <w:rPr>
          <w:rFonts w:cs="宋体" w:hint="eastAsia"/>
          <w:sz w:val="24"/>
          <w:szCs w:val="24"/>
        </w:rPr>
        <w:t xml:space="preserve">　　眼科学专业：眼科学</w:t>
      </w:r>
    </w:p>
    <w:p w:rsidR="00A456FB" w:rsidRDefault="00BD2029">
      <w:pPr>
        <w:pStyle w:val="a3"/>
        <w:spacing w:line="360" w:lineRule="auto"/>
        <w:ind w:firstLine="479"/>
        <w:rPr>
          <w:rFonts w:cs="宋体"/>
          <w:sz w:val="24"/>
          <w:szCs w:val="24"/>
        </w:rPr>
      </w:pPr>
      <w:r>
        <w:rPr>
          <w:rFonts w:cs="宋体" w:hint="eastAsia"/>
          <w:sz w:val="24"/>
          <w:szCs w:val="24"/>
        </w:rPr>
        <w:t>耳鼻咽喉科学专业：耳鼻咽喉科学</w:t>
      </w:r>
    </w:p>
    <w:p w:rsidR="00A456FB" w:rsidRDefault="00BD2029">
      <w:pPr>
        <w:pStyle w:val="a3"/>
        <w:spacing w:line="360" w:lineRule="auto"/>
        <w:ind w:firstLine="479"/>
        <w:rPr>
          <w:rFonts w:cs="宋体"/>
          <w:sz w:val="24"/>
          <w:szCs w:val="24"/>
        </w:rPr>
      </w:pPr>
      <w:r>
        <w:rPr>
          <w:rFonts w:cs="宋体"/>
          <w:sz w:val="24"/>
          <w:szCs w:val="24"/>
        </w:rPr>
        <w:t>康复医学与理疗学专业：康复医学与理疗学</w:t>
      </w:r>
    </w:p>
    <w:p w:rsidR="00A456FB" w:rsidRDefault="00BD2029">
      <w:pPr>
        <w:pStyle w:val="a3"/>
        <w:spacing w:line="360" w:lineRule="auto"/>
        <w:ind w:firstLine="479"/>
        <w:rPr>
          <w:rFonts w:cs="宋体"/>
          <w:sz w:val="24"/>
          <w:szCs w:val="24"/>
        </w:rPr>
      </w:pPr>
      <w:r>
        <w:rPr>
          <w:rFonts w:cs="宋体" w:hint="eastAsia"/>
          <w:sz w:val="24"/>
          <w:szCs w:val="24"/>
        </w:rPr>
        <w:t>麻醉学专业：麻醉学</w:t>
      </w:r>
    </w:p>
    <w:p w:rsidR="00B95ABD" w:rsidRDefault="00BD2029" w:rsidP="00B95ABD">
      <w:pPr>
        <w:pStyle w:val="a3"/>
        <w:spacing w:line="360" w:lineRule="auto"/>
        <w:ind w:firstLine="479"/>
        <w:rPr>
          <w:rFonts w:cs="宋体"/>
          <w:sz w:val="24"/>
          <w:szCs w:val="24"/>
        </w:rPr>
      </w:pPr>
      <w:r>
        <w:rPr>
          <w:rFonts w:cs="宋体"/>
          <w:sz w:val="24"/>
          <w:szCs w:val="24"/>
        </w:rPr>
        <w:t>全科医学专业：全科医学</w:t>
      </w:r>
    </w:p>
    <w:p w:rsidR="00A456FB" w:rsidRDefault="00BD2029">
      <w:pPr>
        <w:pStyle w:val="a3"/>
        <w:spacing w:line="360" w:lineRule="auto"/>
        <w:rPr>
          <w:rFonts w:cs="宋体"/>
          <w:sz w:val="24"/>
          <w:szCs w:val="24"/>
        </w:rPr>
      </w:pPr>
      <w:r>
        <w:rPr>
          <w:rFonts w:cs="宋体" w:hint="eastAsia"/>
          <w:b/>
          <w:bCs/>
          <w:sz w:val="24"/>
          <w:szCs w:val="24"/>
        </w:rPr>
        <w:t>4.复试面试内容</w:t>
      </w:r>
    </w:p>
    <w:p w:rsidR="00A456FB" w:rsidRDefault="00BD2029">
      <w:pPr>
        <w:pStyle w:val="a3"/>
        <w:spacing w:line="360" w:lineRule="auto"/>
        <w:rPr>
          <w:rFonts w:cs="宋体"/>
          <w:sz w:val="24"/>
          <w:szCs w:val="24"/>
        </w:rPr>
      </w:pPr>
      <w:r>
        <w:rPr>
          <w:rFonts w:cs="宋体" w:hint="eastAsia"/>
          <w:sz w:val="24"/>
          <w:szCs w:val="24"/>
        </w:rPr>
        <w:t xml:space="preserve">　　本专业的相关知识、专业外语各占50分，本专业相关的实验技能或实践环节占50分，满分150分。</w:t>
      </w:r>
    </w:p>
    <w:p w:rsidR="00A456FB" w:rsidRDefault="00BD2029">
      <w:pPr>
        <w:pStyle w:val="a3"/>
        <w:spacing w:line="360" w:lineRule="auto"/>
        <w:rPr>
          <w:rFonts w:cs="宋体"/>
          <w:b/>
          <w:bCs/>
          <w:sz w:val="24"/>
          <w:szCs w:val="24"/>
        </w:rPr>
      </w:pPr>
      <w:r>
        <w:rPr>
          <w:rFonts w:cs="宋体" w:hint="eastAsia"/>
          <w:b/>
          <w:bCs/>
          <w:sz w:val="24"/>
          <w:szCs w:val="24"/>
        </w:rPr>
        <w:t>5.拟录取排名方法</w:t>
      </w:r>
    </w:p>
    <w:p w:rsidR="00A456FB" w:rsidRDefault="00BD2029">
      <w:pPr>
        <w:pStyle w:val="a3"/>
        <w:spacing w:line="360" w:lineRule="auto"/>
        <w:rPr>
          <w:rFonts w:cs="宋体"/>
          <w:sz w:val="24"/>
          <w:szCs w:val="24"/>
        </w:rPr>
      </w:pPr>
      <w:r>
        <w:rPr>
          <w:rFonts w:cs="宋体" w:hint="eastAsia"/>
          <w:sz w:val="24"/>
          <w:szCs w:val="24"/>
        </w:rPr>
        <w:t>（1）各家医院为一个录取单位，各医院分别录取。首先完成医院内调剂，在名额许可的情况下，进行医院间调剂。</w:t>
      </w:r>
    </w:p>
    <w:p w:rsidR="00A456FB" w:rsidRDefault="00BD2029">
      <w:pPr>
        <w:pStyle w:val="a3"/>
        <w:spacing w:line="360" w:lineRule="auto"/>
        <w:rPr>
          <w:rFonts w:cs="宋体"/>
          <w:sz w:val="24"/>
          <w:szCs w:val="24"/>
        </w:rPr>
      </w:pPr>
      <w:r>
        <w:rPr>
          <w:rFonts w:cs="宋体" w:hint="eastAsia"/>
          <w:sz w:val="24"/>
          <w:szCs w:val="24"/>
        </w:rPr>
        <w:t>（2）各医院首志愿报考考生，按照二级学科(内科学、外科学按方向)进行复</w:t>
      </w:r>
      <w:r>
        <w:rPr>
          <w:rFonts w:cs="宋体" w:hint="eastAsia"/>
          <w:sz w:val="24"/>
          <w:szCs w:val="24"/>
        </w:rPr>
        <w:lastRenderedPageBreak/>
        <w:t>试，根据录取成绩从高到低排名录取。录取成绩=初试成绩÷5×60%＋复试成绩×40%。</w:t>
      </w:r>
    </w:p>
    <w:p w:rsidR="00A456FB" w:rsidRDefault="00BD2029">
      <w:pPr>
        <w:pStyle w:val="a3"/>
        <w:spacing w:line="360" w:lineRule="auto"/>
        <w:rPr>
          <w:rFonts w:cs="宋体"/>
          <w:sz w:val="24"/>
          <w:szCs w:val="24"/>
        </w:rPr>
      </w:pPr>
      <w:r>
        <w:rPr>
          <w:rFonts w:cs="宋体" w:hint="eastAsia"/>
          <w:sz w:val="24"/>
          <w:szCs w:val="24"/>
        </w:rPr>
        <w:t>（3）各医院录取顺序为：先录取首志愿报考本专业（二级学科，内科学、外科学按方向）的考生，再录取同学科专业学位硕士考生，再录取报考本医院其他专业的调剂考生，最后录取其他医院调剂考生。</w:t>
      </w:r>
    </w:p>
    <w:p w:rsidR="00A456FB" w:rsidRDefault="00BD2029">
      <w:pPr>
        <w:pStyle w:val="a3"/>
        <w:spacing w:line="360" w:lineRule="auto"/>
        <w:rPr>
          <w:rFonts w:cs="宋体"/>
          <w:sz w:val="24"/>
          <w:szCs w:val="24"/>
        </w:rPr>
      </w:pPr>
      <w:r>
        <w:rPr>
          <w:rFonts w:cs="宋体" w:hint="eastAsia"/>
          <w:sz w:val="24"/>
          <w:szCs w:val="24"/>
        </w:rPr>
        <w:t>（4）符合我校调剂要求的校外考生，各医院按照一级学科单独排名，单独根据录取成绩从高到低排名录取。录取成绩=初试成绩÷5×60%＋复试成绩×40%。</w:t>
      </w:r>
    </w:p>
    <w:p w:rsidR="00A456FB" w:rsidRDefault="00BD2029">
      <w:pPr>
        <w:pStyle w:val="a3"/>
        <w:spacing w:line="360" w:lineRule="auto"/>
        <w:rPr>
          <w:rFonts w:cs="宋体"/>
          <w:sz w:val="24"/>
          <w:szCs w:val="24"/>
        </w:rPr>
      </w:pPr>
      <w:r>
        <w:rPr>
          <w:rFonts w:cs="宋体" w:hint="eastAsia"/>
          <w:b/>
          <w:bCs/>
          <w:sz w:val="24"/>
          <w:szCs w:val="24"/>
        </w:rPr>
        <w:t>6.复试笔试科目参考书目</w:t>
      </w:r>
    </w:p>
    <w:p w:rsidR="00A456FB" w:rsidRDefault="00BD2029">
      <w:pPr>
        <w:pStyle w:val="a3"/>
        <w:spacing w:line="360" w:lineRule="auto"/>
        <w:rPr>
          <w:rFonts w:cs="宋体"/>
          <w:sz w:val="24"/>
          <w:szCs w:val="24"/>
        </w:rPr>
      </w:pPr>
      <w:r>
        <w:rPr>
          <w:rFonts w:cs="宋体" w:hint="eastAsia"/>
          <w:sz w:val="24"/>
          <w:szCs w:val="24"/>
        </w:rPr>
        <w:t xml:space="preserve">　　内科学：《内科学》（供八年制及七年制“5+3”一体化临床医学专业用）（第三版），王辰 王建安主编，人民卫生出版社。</w:t>
      </w:r>
    </w:p>
    <w:p w:rsidR="00A456FB" w:rsidRDefault="00BD2029">
      <w:pPr>
        <w:pStyle w:val="a3"/>
        <w:spacing w:line="360" w:lineRule="auto"/>
        <w:rPr>
          <w:rFonts w:cs="宋体"/>
          <w:sz w:val="24"/>
          <w:szCs w:val="24"/>
        </w:rPr>
      </w:pPr>
      <w:r>
        <w:rPr>
          <w:rFonts w:cs="宋体" w:hint="eastAsia"/>
          <w:sz w:val="24"/>
          <w:szCs w:val="24"/>
        </w:rPr>
        <w:t xml:space="preserve">　　儿科学：《儿科学》（全国高等学校教材第八版），王卫平主编，人民卫生出版社。</w:t>
      </w:r>
    </w:p>
    <w:p w:rsidR="00A456FB" w:rsidRDefault="00BD2029">
      <w:pPr>
        <w:pStyle w:val="a3"/>
        <w:spacing w:line="360" w:lineRule="auto"/>
        <w:ind w:firstLine="479"/>
        <w:rPr>
          <w:rFonts w:cs="宋体"/>
          <w:sz w:val="24"/>
          <w:szCs w:val="24"/>
        </w:rPr>
      </w:pPr>
      <w:r>
        <w:rPr>
          <w:rFonts w:cs="宋体" w:hint="eastAsia"/>
          <w:sz w:val="24"/>
          <w:szCs w:val="24"/>
        </w:rPr>
        <w:t>神经病学：《全国高等学校教材供八年制及七年制临床医学等专业用神经病学》第三版，吴江主编，人民卫生出版社。</w:t>
      </w:r>
    </w:p>
    <w:p w:rsidR="00A456FB" w:rsidRDefault="00BD2029">
      <w:pPr>
        <w:pStyle w:val="a3"/>
        <w:spacing w:line="360" w:lineRule="auto"/>
        <w:rPr>
          <w:rFonts w:cs="宋体"/>
          <w:sz w:val="24"/>
          <w:szCs w:val="24"/>
        </w:rPr>
      </w:pPr>
      <w:r>
        <w:rPr>
          <w:rFonts w:cs="宋体" w:hint="eastAsia"/>
          <w:sz w:val="24"/>
          <w:szCs w:val="24"/>
        </w:rPr>
        <w:t xml:space="preserve">　　皮肤病与性病学：《皮肤性病学》（第八版），张学军主编，人民卫生出版社。</w:t>
      </w:r>
    </w:p>
    <w:p w:rsidR="00A456FB" w:rsidRDefault="00BD2029" w:rsidP="00FD3AED">
      <w:pPr>
        <w:pStyle w:val="a3"/>
        <w:spacing w:line="360" w:lineRule="auto"/>
        <w:ind w:firstLine="480"/>
        <w:rPr>
          <w:rFonts w:cs="宋体"/>
          <w:sz w:val="24"/>
          <w:szCs w:val="24"/>
        </w:rPr>
      </w:pPr>
      <w:r>
        <w:rPr>
          <w:rFonts w:cs="宋体" w:hint="eastAsia"/>
          <w:sz w:val="24"/>
          <w:szCs w:val="24"/>
        </w:rPr>
        <w:t>影像医学：全国高等学校教材：医学影像学（供8年制及7年制临床医学等专业用）》第二版，金征宇主编，人民卫生出版社。</w:t>
      </w:r>
    </w:p>
    <w:p w:rsidR="00A456FB" w:rsidRDefault="00BD2029">
      <w:pPr>
        <w:pStyle w:val="a3"/>
        <w:spacing w:line="360" w:lineRule="auto"/>
        <w:ind w:firstLine="480"/>
        <w:rPr>
          <w:rFonts w:cs="宋体"/>
          <w:sz w:val="24"/>
          <w:szCs w:val="24"/>
        </w:rPr>
      </w:pPr>
      <w:r>
        <w:rPr>
          <w:rFonts w:cs="宋体" w:hint="eastAsia"/>
          <w:sz w:val="24"/>
          <w:szCs w:val="24"/>
        </w:rPr>
        <w:t>核医学：《核医学》（第八版），李少林、王荣福主编，人民卫生出版社。</w:t>
      </w:r>
    </w:p>
    <w:p w:rsidR="00A456FB" w:rsidRDefault="00BD2029">
      <w:pPr>
        <w:pStyle w:val="a3"/>
        <w:spacing w:line="360" w:lineRule="auto"/>
        <w:rPr>
          <w:rFonts w:cs="宋体"/>
          <w:sz w:val="24"/>
          <w:szCs w:val="24"/>
        </w:rPr>
      </w:pPr>
      <w:r>
        <w:rPr>
          <w:rFonts w:cs="宋体" w:hint="eastAsia"/>
          <w:sz w:val="24"/>
          <w:szCs w:val="24"/>
        </w:rPr>
        <w:t xml:space="preserve">　　临床化学：《临床生物化学检验》（第五版），府伟灵 徐克前主编，人民卫生出版社。</w:t>
      </w:r>
    </w:p>
    <w:p w:rsidR="00A456FB" w:rsidRDefault="00BD2029">
      <w:pPr>
        <w:pStyle w:val="a3"/>
        <w:spacing w:line="360" w:lineRule="auto"/>
        <w:rPr>
          <w:rFonts w:cs="宋体"/>
          <w:sz w:val="24"/>
          <w:szCs w:val="24"/>
        </w:rPr>
      </w:pPr>
      <w:r>
        <w:rPr>
          <w:rFonts w:cs="宋体" w:hint="eastAsia"/>
          <w:sz w:val="24"/>
          <w:szCs w:val="24"/>
        </w:rPr>
        <w:t xml:space="preserve">　　外科学：《外科学》（供八年制及七年制“5+3”一体化临床医学专业用）（第三版），赵玉沛、陈孝平主编，人民卫生出版社。</w:t>
      </w:r>
    </w:p>
    <w:p w:rsidR="00A456FB" w:rsidRDefault="00BD2029">
      <w:pPr>
        <w:pStyle w:val="a3"/>
        <w:spacing w:line="360" w:lineRule="auto"/>
        <w:rPr>
          <w:rFonts w:cs="宋体"/>
          <w:sz w:val="24"/>
          <w:szCs w:val="24"/>
        </w:rPr>
      </w:pPr>
      <w:r>
        <w:rPr>
          <w:rFonts w:cs="宋体" w:hint="eastAsia"/>
          <w:sz w:val="24"/>
          <w:szCs w:val="24"/>
        </w:rPr>
        <w:t xml:space="preserve">　　妇产科学：《妇产科学》（第八版），谢幸主编，人民卫生出版社。</w:t>
      </w:r>
    </w:p>
    <w:p w:rsidR="00A456FB" w:rsidRDefault="00BD2029">
      <w:pPr>
        <w:pStyle w:val="a3"/>
        <w:spacing w:line="360" w:lineRule="auto"/>
        <w:rPr>
          <w:rFonts w:cs="宋体"/>
          <w:sz w:val="24"/>
          <w:szCs w:val="24"/>
        </w:rPr>
      </w:pPr>
      <w:r>
        <w:rPr>
          <w:rFonts w:cs="宋体" w:hint="eastAsia"/>
          <w:sz w:val="24"/>
          <w:szCs w:val="24"/>
        </w:rPr>
        <w:t xml:space="preserve">　　眼科学：《眼科学》（第三版），葛坚、王宁利主编，人民卫生出版社。</w:t>
      </w:r>
    </w:p>
    <w:p w:rsidR="00A456FB" w:rsidRDefault="00BD2029">
      <w:pPr>
        <w:pStyle w:val="a3"/>
        <w:spacing w:line="360" w:lineRule="auto"/>
        <w:ind w:firstLine="480"/>
        <w:rPr>
          <w:rFonts w:cs="宋体"/>
          <w:sz w:val="24"/>
          <w:szCs w:val="24"/>
        </w:rPr>
      </w:pPr>
      <w:r>
        <w:rPr>
          <w:rFonts w:cs="宋体" w:hint="eastAsia"/>
          <w:sz w:val="24"/>
          <w:szCs w:val="24"/>
        </w:rPr>
        <w:t>耳鼻咽喉科学：《耳鼻咽喉头颈外科学》第二版，</w:t>
      </w:r>
      <w:r>
        <w:rPr>
          <w:rFonts w:cs="宋体" w:hint="eastAsia"/>
          <w:sz w:val="24"/>
        </w:rPr>
        <w:t>孔维佳</w:t>
      </w:r>
      <w:r>
        <w:rPr>
          <w:rFonts w:cs="宋体" w:hint="eastAsia"/>
          <w:sz w:val="24"/>
          <w:szCs w:val="24"/>
        </w:rPr>
        <w:t>主编，人民卫生出版社。</w:t>
      </w:r>
    </w:p>
    <w:p w:rsidR="00A456FB" w:rsidRDefault="00BD2029">
      <w:pPr>
        <w:pStyle w:val="a3"/>
        <w:spacing w:line="360" w:lineRule="auto"/>
        <w:ind w:firstLine="480"/>
        <w:rPr>
          <w:rFonts w:cs="宋体"/>
          <w:sz w:val="24"/>
        </w:rPr>
      </w:pPr>
      <w:r>
        <w:rPr>
          <w:rFonts w:cs="宋体"/>
          <w:sz w:val="24"/>
          <w:szCs w:val="24"/>
        </w:rPr>
        <w:t>康复医学与理疗学：《康复医学》（第四版）南登昆主编，人民卫生出版社；《康复医学》（第一版），纪树荣主编，高等教育出版社。</w:t>
      </w:r>
    </w:p>
    <w:p w:rsidR="00A456FB" w:rsidRDefault="00BD2029">
      <w:pPr>
        <w:pStyle w:val="a3"/>
        <w:spacing w:line="360" w:lineRule="auto"/>
        <w:ind w:firstLine="479"/>
        <w:rPr>
          <w:rFonts w:cs="宋体"/>
          <w:sz w:val="24"/>
          <w:szCs w:val="24"/>
        </w:rPr>
      </w:pPr>
      <w:r>
        <w:rPr>
          <w:rFonts w:cs="宋体" w:hint="eastAsia"/>
          <w:sz w:val="24"/>
          <w:szCs w:val="24"/>
        </w:rPr>
        <w:t>麻醉学：《米勒麻醉学》《现代麻醉学》第四版，米勒  邓小明主编，北京</w:t>
      </w:r>
      <w:r>
        <w:rPr>
          <w:rFonts w:cs="宋体" w:hint="eastAsia"/>
          <w:sz w:val="24"/>
          <w:szCs w:val="24"/>
        </w:rPr>
        <w:lastRenderedPageBreak/>
        <w:t>大学医学出版社 人民卫生出版社。</w:t>
      </w:r>
    </w:p>
    <w:p w:rsidR="00A456FB" w:rsidRDefault="00BD2029">
      <w:pPr>
        <w:pStyle w:val="a3"/>
        <w:spacing w:line="360" w:lineRule="auto"/>
        <w:ind w:firstLineChars="200" w:firstLine="480"/>
        <w:jc w:val="left"/>
        <w:rPr>
          <w:rFonts w:cs="宋体"/>
          <w:sz w:val="24"/>
          <w:szCs w:val="24"/>
        </w:rPr>
      </w:pPr>
      <w:r>
        <w:rPr>
          <w:rFonts w:cs="宋体" w:hint="eastAsia"/>
          <w:sz w:val="24"/>
          <w:szCs w:val="24"/>
        </w:rPr>
        <w:t>全科医学：《全科医学概论》第四版，祝墡珠主编，人民卫生出版社；《全科医学》，于晓松、季国忠主编，人民卫生出版社；《内科学（八年制及七年）》第三版，王辰、王建安主编，人民卫生出版社；《住院医师规范化培训全科医学科示范案例》，祝墡珠主编，上海交通大学出版社。</w:t>
      </w:r>
    </w:p>
    <w:p w:rsidR="00A456FB" w:rsidRDefault="00BD2029">
      <w:pPr>
        <w:pStyle w:val="a3"/>
        <w:spacing w:line="360" w:lineRule="auto"/>
        <w:rPr>
          <w:rFonts w:cs="宋体"/>
          <w:sz w:val="24"/>
          <w:szCs w:val="24"/>
        </w:rPr>
      </w:pPr>
      <w:r>
        <w:rPr>
          <w:rFonts w:cs="宋体" w:hint="eastAsia"/>
          <w:b/>
          <w:bCs/>
          <w:sz w:val="24"/>
          <w:szCs w:val="24"/>
        </w:rPr>
        <w:t>7.加试科目参考书目</w:t>
      </w:r>
    </w:p>
    <w:p w:rsidR="00A456FB" w:rsidRDefault="00BD2029">
      <w:pPr>
        <w:pStyle w:val="a3"/>
        <w:spacing w:line="360" w:lineRule="auto"/>
        <w:rPr>
          <w:rFonts w:cs="宋体"/>
          <w:sz w:val="24"/>
          <w:szCs w:val="24"/>
        </w:rPr>
      </w:pPr>
      <w:r>
        <w:rPr>
          <w:rFonts w:cs="宋体" w:hint="eastAsia"/>
          <w:sz w:val="24"/>
          <w:szCs w:val="24"/>
        </w:rPr>
        <w:t xml:space="preserve">　　内科学：《内科学》（供八年制及七年制“5+3”一体化临床医学专业用）第三版，王辰、王建安主编，人民卫生出版社。</w:t>
      </w:r>
    </w:p>
    <w:p w:rsidR="00A456FB" w:rsidRDefault="00BD2029">
      <w:pPr>
        <w:pStyle w:val="a3"/>
        <w:spacing w:line="360" w:lineRule="auto"/>
        <w:rPr>
          <w:rFonts w:cs="宋体"/>
          <w:sz w:val="24"/>
          <w:szCs w:val="24"/>
        </w:rPr>
      </w:pPr>
      <w:r>
        <w:rPr>
          <w:rFonts w:cs="宋体" w:hint="eastAsia"/>
          <w:sz w:val="24"/>
          <w:szCs w:val="24"/>
        </w:rPr>
        <w:t xml:space="preserve">　　外科学：《外科学》（供八年制及七年制“5+3”一体化临床医学专业用）第三版，赵玉沛、陈孝平主编，人民卫生出版社。</w:t>
      </w:r>
    </w:p>
    <w:p w:rsidR="00A456FB" w:rsidRDefault="00BD2029">
      <w:pPr>
        <w:pStyle w:val="a3"/>
        <w:spacing w:line="360" w:lineRule="auto"/>
        <w:rPr>
          <w:rFonts w:cs="宋体"/>
          <w:sz w:val="24"/>
          <w:szCs w:val="24"/>
        </w:rPr>
      </w:pPr>
      <w:r>
        <w:rPr>
          <w:rFonts w:cs="宋体" w:hint="eastAsia"/>
          <w:sz w:val="24"/>
          <w:szCs w:val="24"/>
        </w:rPr>
        <w:t xml:space="preserve">　　生理学：《生理学》（第七版），朱大年主编，人民卫生出版社。</w:t>
      </w:r>
    </w:p>
    <w:p w:rsidR="00A456FB" w:rsidRDefault="00BD2029">
      <w:pPr>
        <w:pStyle w:val="a3"/>
        <w:spacing w:line="360" w:lineRule="auto"/>
        <w:ind w:firstLine="480"/>
        <w:rPr>
          <w:rFonts w:cs="宋体"/>
          <w:sz w:val="24"/>
          <w:szCs w:val="24"/>
        </w:rPr>
      </w:pPr>
      <w:r>
        <w:rPr>
          <w:rFonts w:cs="宋体" w:hint="eastAsia"/>
          <w:sz w:val="24"/>
          <w:szCs w:val="24"/>
        </w:rPr>
        <w:t>病理生理学：《病理生理学》（第七版），金惠铭主编，人民卫生出版社。</w:t>
      </w:r>
    </w:p>
    <w:p w:rsidR="00A456FB" w:rsidRDefault="00A456FB">
      <w:pPr>
        <w:pStyle w:val="a3"/>
        <w:spacing w:line="360" w:lineRule="auto"/>
        <w:rPr>
          <w:rFonts w:cs="宋体"/>
          <w:sz w:val="24"/>
          <w:szCs w:val="24"/>
        </w:rPr>
      </w:pPr>
    </w:p>
    <w:p w:rsidR="00A456FB" w:rsidRDefault="00BD2029">
      <w:pPr>
        <w:pStyle w:val="a3"/>
        <w:spacing w:afterLines="50" w:after="120" w:line="360" w:lineRule="auto"/>
        <w:jc w:val="center"/>
        <w:rPr>
          <w:rFonts w:ascii="黑体" w:eastAsia="黑体" w:cs="宋体"/>
          <w:sz w:val="28"/>
          <w:szCs w:val="28"/>
        </w:rPr>
      </w:pPr>
      <w:r>
        <w:rPr>
          <w:rFonts w:ascii="黑体" w:eastAsia="黑体" w:cs="宋体" w:hint="eastAsia"/>
          <w:sz w:val="28"/>
          <w:szCs w:val="28"/>
        </w:rPr>
        <w:t>三、临床医学院-专业型（0531-88380011 郑老师/邵老师）</w:t>
      </w:r>
    </w:p>
    <w:p w:rsidR="00A456FB" w:rsidRDefault="00BD2029">
      <w:pPr>
        <w:pStyle w:val="a3"/>
        <w:spacing w:line="360" w:lineRule="auto"/>
        <w:rPr>
          <w:rFonts w:cs="宋体"/>
          <w:b/>
          <w:sz w:val="24"/>
          <w:szCs w:val="24"/>
        </w:rPr>
      </w:pPr>
      <w:r>
        <w:rPr>
          <w:rFonts w:cs="宋体" w:hint="eastAsia"/>
          <w:b/>
          <w:sz w:val="24"/>
          <w:szCs w:val="24"/>
        </w:rPr>
        <w:t xml:space="preserve"> 1.对应专业及代码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2413"/>
        <w:gridCol w:w="1558"/>
        <w:gridCol w:w="2978"/>
      </w:tblGrid>
      <w:tr w:rsidR="00A456FB">
        <w:trPr>
          <w:jc w:val="center"/>
        </w:trPr>
        <w:tc>
          <w:tcPr>
            <w:tcW w:w="1191" w:type="dxa"/>
          </w:tcPr>
          <w:p w:rsidR="00A456FB" w:rsidRDefault="00BD2029">
            <w:pPr>
              <w:pStyle w:val="a3"/>
              <w:spacing w:line="360" w:lineRule="auto"/>
              <w:jc w:val="center"/>
              <w:rPr>
                <w:rFonts w:cs="宋体"/>
                <w:b/>
                <w:sz w:val="24"/>
                <w:szCs w:val="24"/>
              </w:rPr>
            </w:pPr>
            <w:r>
              <w:rPr>
                <w:rFonts w:cs="宋体" w:hint="eastAsia"/>
                <w:b/>
                <w:sz w:val="24"/>
                <w:szCs w:val="24"/>
              </w:rPr>
              <w:t>专业代码</w:t>
            </w:r>
          </w:p>
        </w:tc>
        <w:tc>
          <w:tcPr>
            <w:tcW w:w="2413" w:type="dxa"/>
          </w:tcPr>
          <w:p w:rsidR="00A456FB" w:rsidRDefault="00BD2029">
            <w:pPr>
              <w:pStyle w:val="a3"/>
              <w:spacing w:line="360" w:lineRule="auto"/>
              <w:jc w:val="center"/>
              <w:rPr>
                <w:rFonts w:cs="宋体"/>
                <w:b/>
                <w:sz w:val="24"/>
                <w:szCs w:val="24"/>
              </w:rPr>
            </w:pPr>
            <w:r>
              <w:rPr>
                <w:rFonts w:cs="宋体" w:hint="eastAsia"/>
                <w:b/>
                <w:sz w:val="24"/>
                <w:szCs w:val="24"/>
              </w:rPr>
              <w:t>专业名称</w:t>
            </w:r>
          </w:p>
        </w:tc>
        <w:tc>
          <w:tcPr>
            <w:tcW w:w="1558" w:type="dxa"/>
          </w:tcPr>
          <w:p w:rsidR="00A456FB" w:rsidRDefault="00BD2029">
            <w:pPr>
              <w:pStyle w:val="a3"/>
              <w:spacing w:line="360" w:lineRule="auto"/>
              <w:jc w:val="center"/>
              <w:rPr>
                <w:rFonts w:cs="宋体"/>
                <w:b/>
                <w:sz w:val="24"/>
                <w:szCs w:val="24"/>
              </w:rPr>
            </w:pPr>
            <w:r>
              <w:rPr>
                <w:rFonts w:cs="宋体" w:hint="eastAsia"/>
                <w:b/>
                <w:sz w:val="24"/>
                <w:szCs w:val="24"/>
              </w:rPr>
              <w:t>专业代码</w:t>
            </w:r>
          </w:p>
        </w:tc>
        <w:tc>
          <w:tcPr>
            <w:tcW w:w="2978" w:type="dxa"/>
          </w:tcPr>
          <w:p w:rsidR="00A456FB" w:rsidRDefault="00BD2029">
            <w:pPr>
              <w:pStyle w:val="a3"/>
              <w:spacing w:line="360" w:lineRule="auto"/>
              <w:jc w:val="center"/>
              <w:rPr>
                <w:rFonts w:cs="宋体"/>
                <w:b/>
                <w:sz w:val="24"/>
                <w:szCs w:val="24"/>
              </w:rPr>
            </w:pPr>
            <w:r>
              <w:rPr>
                <w:rFonts w:cs="宋体" w:hint="eastAsia"/>
                <w:b/>
                <w:sz w:val="24"/>
                <w:szCs w:val="24"/>
              </w:rPr>
              <w:t>专业名称</w:t>
            </w:r>
          </w:p>
        </w:tc>
      </w:tr>
      <w:tr w:rsidR="00A456FB">
        <w:trPr>
          <w:jc w:val="center"/>
        </w:trPr>
        <w:tc>
          <w:tcPr>
            <w:tcW w:w="1191" w:type="dxa"/>
          </w:tcPr>
          <w:p w:rsidR="00A456FB" w:rsidRDefault="00BD2029">
            <w:pPr>
              <w:spacing w:line="360" w:lineRule="auto"/>
              <w:jc w:val="center"/>
              <w:rPr>
                <w:rFonts w:ascii="宋体" w:hAnsi="宋体" w:cs="宋体"/>
                <w:sz w:val="24"/>
              </w:rPr>
            </w:pPr>
            <w:r>
              <w:rPr>
                <w:rFonts w:ascii="宋体" w:hAnsi="宋体" w:hint="eastAsia"/>
                <w:sz w:val="24"/>
              </w:rPr>
              <w:t>105101</w:t>
            </w:r>
          </w:p>
        </w:tc>
        <w:tc>
          <w:tcPr>
            <w:tcW w:w="2413" w:type="dxa"/>
          </w:tcPr>
          <w:p w:rsidR="00A456FB" w:rsidRDefault="00BD2029">
            <w:pPr>
              <w:spacing w:line="360" w:lineRule="auto"/>
              <w:rPr>
                <w:rFonts w:ascii="宋体" w:hAnsi="宋体" w:cs="宋体"/>
                <w:sz w:val="24"/>
              </w:rPr>
            </w:pPr>
            <w:r>
              <w:rPr>
                <w:rFonts w:ascii="宋体" w:hAnsi="宋体" w:hint="eastAsia"/>
                <w:sz w:val="24"/>
              </w:rPr>
              <w:t>内科学</w:t>
            </w:r>
          </w:p>
        </w:tc>
        <w:tc>
          <w:tcPr>
            <w:tcW w:w="1558" w:type="dxa"/>
          </w:tcPr>
          <w:p w:rsidR="00A456FB" w:rsidRDefault="00BD2029">
            <w:pPr>
              <w:spacing w:line="360" w:lineRule="auto"/>
              <w:jc w:val="center"/>
              <w:rPr>
                <w:rFonts w:ascii="宋体" w:hAnsi="宋体" w:cs="宋体"/>
                <w:sz w:val="24"/>
              </w:rPr>
            </w:pPr>
            <w:r>
              <w:rPr>
                <w:rFonts w:ascii="宋体" w:hAnsi="宋体" w:hint="eastAsia"/>
                <w:sz w:val="24"/>
              </w:rPr>
              <w:t>105111</w:t>
            </w:r>
          </w:p>
        </w:tc>
        <w:tc>
          <w:tcPr>
            <w:tcW w:w="2978" w:type="dxa"/>
          </w:tcPr>
          <w:p w:rsidR="00A456FB" w:rsidRDefault="00BD2029">
            <w:pPr>
              <w:spacing w:line="360" w:lineRule="auto"/>
              <w:rPr>
                <w:rFonts w:ascii="宋体" w:hAnsi="宋体" w:cs="宋体"/>
                <w:sz w:val="24"/>
              </w:rPr>
            </w:pPr>
            <w:r>
              <w:rPr>
                <w:rFonts w:ascii="宋体" w:hAnsi="宋体" w:hint="eastAsia"/>
                <w:sz w:val="24"/>
              </w:rPr>
              <w:t>眼科学</w:t>
            </w:r>
          </w:p>
        </w:tc>
      </w:tr>
      <w:tr w:rsidR="00A456FB">
        <w:trPr>
          <w:jc w:val="center"/>
        </w:trPr>
        <w:tc>
          <w:tcPr>
            <w:tcW w:w="1191" w:type="dxa"/>
          </w:tcPr>
          <w:p w:rsidR="00A456FB" w:rsidRDefault="00BD2029">
            <w:pPr>
              <w:spacing w:line="360" w:lineRule="auto"/>
              <w:jc w:val="center"/>
              <w:rPr>
                <w:rFonts w:ascii="宋体" w:hAnsi="宋体" w:cs="宋体"/>
                <w:sz w:val="24"/>
              </w:rPr>
            </w:pPr>
            <w:r>
              <w:rPr>
                <w:rFonts w:ascii="宋体" w:hAnsi="宋体" w:hint="eastAsia"/>
                <w:sz w:val="24"/>
              </w:rPr>
              <w:t>105102</w:t>
            </w:r>
          </w:p>
        </w:tc>
        <w:tc>
          <w:tcPr>
            <w:tcW w:w="2413" w:type="dxa"/>
          </w:tcPr>
          <w:p w:rsidR="00A456FB" w:rsidRDefault="00BD2029">
            <w:pPr>
              <w:spacing w:line="360" w:lineRule="auto"/>
              <w:rPr>
                <w:rFonts w:ascii="宋体" w:hAnsi="宋体" w:cs="宋体"/>
                <w:sz w:val="24"/>
              </w:rPr>
            </w:pPr>
            <w:r>
              <w:rPr>
                <w:rFonts w:ascii="宋体" w:hAnsi="宋体" w:hint="eastAsia"/>
                <w:sz w:val="24"/>
              </w:rPr>
              <w:t>儿科学</w:t>
            </w:r>
          </w:p>
        </w:tc>
        <w:tc>
          <w:tcPr>
            <w:tcW w:w="1558" w:type="dxa"/>
          </w:tcPr>
          <w:p w:rsidR="00A456FB" w:rsidRDefault="00BD2029">
            <w:pPr>
              <w:spacing w:line="360" w:lineRule="auto"/>
              <w:jc w:val="center"/>
              <w:rPr>
                <w:rFonts w:ascii="宋体" w:hAnsi="宋体" w:cs="宋体"/>
                <w:sz w:val="24"/>
              </w:rPr>
            </w:pPr>
            <w:r>
              <w:rPr>
                <w:rFonts w:ascii="宋体" w:hAnsi="宋体" w:hint="eastAsia"/>
                <w:sz w:val="24"/>
              </w:rPr>
              <w:t>105112</w:t>
            </w:r>
          </w:p>
        </w:tc>
        <w:tc>
          <w:tcPr>
            <w:tcW w:w="2978" w:type="dxa"/>
          </w:tcPr>
          <w:p w:rsidR="00A456FB" w:rsidRDefault="00BD2029">
            <w:pPr>
              <w:spacing w:line="360" w:lineRule="auto"/>
              <w:rPr>
                <w:rFonts w:ascii="宋体" w:hAnsi="宋体" w:cs="宋体"/>
                <w:sz w:val="24"/>
              </w:rPr>
            </w:pPr>
            <w:r>
              <w:rPr>
                <w:rFonts w:ascii="宋体" w:hAnsi="宋体" w:hint="eastAsia"/>
                <w:sz w:val="24"/>
              </w:rPr>
              <w:t>耳鼻咽喉科学</w:t>
            </w:r>
          </w:p>
        </w:tc>
      </w:tr>
      <w:tr w:rsidR="00A456FB">
        <w:trPr>
          <w:jc w:val="center"/>
        </w:trPr>
        <w:tc>
          <w:tcPr>
            <w:tcW w:w="1191" w:type="dxa"/>
          </w:tcPr>
          <w:p w:rsidR="00A456FB" w:rsidRDefault="00BD2029">
            <w:pPr>
              <w:spacing w:line="360" w:lineRule="auto"/>
              <w:jc w:val="center"/>
              <w:rPr>
                <w:rFonts w:ascii="宋体" w:hAnsi="宋体" w:cs="宋体"/>
                <w:sz w:val="24"/>
              </w:rPr>
            </w:pPr>
            <w:r>
              <w:rPr>
                <w:rFonts w:ascii="宋体" w:hAnsi="宋体" w:hint="eastAsia"/>
                <w:sz w:val="24"/>
              </w:rPr>
              <w:t>105104</w:t>
            </w:r>
          </w:p>
        </w:tc>
        <w:tc>
          <w:tcPr>
            <w:tcW w:w="2413" w:type="dxa"/>
          </w:tcPr>
          <w:p w:rsidR="00A456FB" w:rsidRDefault="00BD2029">
            <w:pPr>
              <w:spacing w:line="360" w:lineRule="auto"/>
              <w:rPr>
                <w:rFonts w:ascii="宋体" w:hAnsi="宋体" w:cs="宋体"/>
                <w:sz w:val="24"/>
              </w:rPr>
            </w:pPr>
            <w:r>
              <w:rPr>
                <w:rFonts w:ascii="宋体" w:hAnsi="宋体" w:hint="eastAsia"/>
                <w:sz w:val="24"/>
              </w:rPr>
              <w:t>神经病学</w:t>
            </w:r>
          </w:p>
        </w:tc>
        <w:tc>
          <w:tcPr>
            <w:tcW w:w="1558" w:type="dxa"/>
          </w:tcPr>
          <w:p w:rsidR="00A456FB" w:rsidRDefault="00BD2029">
            <w:pPr>
              <w:spacing w:line="360" w:lineRule="auto"/>
              <w:jc w:val="center"/>
              <w:rPr>
                <w:rFonts w:ascii="宋体" w:hAnsi="宋体" w:cs="宋体"/>
                <w:sz w:val="24"/>
              </w:rPr>
            </w:pPr>
            <w:r>
              <w:rPr>
                <w:rFonts w:ascii="宋体" w:hAnsi="宋体" w:hint="eastAsia"/>
                <w:sz w:val="24"/>
              </w:rPr>
              <w:t>105113</w:t>
            </w:r>
          </w:p>
        </w:tc>
        <w:tc>
          <w:tcPr>
            <w:tcW w:w="2978" w:type="dxa"/>
          </w:tcPr>
          <w:p w:rsidR="00A456FB" w:rsidRDefault="00BD2029">
            <w:pPr>
              <w:spacing w:line="360" w:lineRule="auto"/>
              <w:rPr>
                <w:rFonts w:ascii="宋体" w:hAnsi="宋体" w:cs="宋体"/>
                <w:sz w:val="24"/>
              </w:rPr>
            </w:pPr>
            <w:r>
              <w:rPr>
                <w:rFonts w:ascii="宋体" w:hAnsi="宋体" w:hint="eastAsia"/>
                <w:sz w:val="24"/>
              </w:rPr>
              <w:t>肿瘤学</w:t>
            </w:r>
          </w:p>
        </w:tc>
      </w:tr>
      <w:tr w:rsidR="00A456FB">
        <w:trPr>
          <w:jc w:val="center"/>
        </w:trPr>
        <w:tc>
          <w:tcPr>
            <w:tcW w:w="1191" w:type="dxa"/>
          </w:tcPr>
          <w:p w:rsidR="00A456FB" w:rsidRDefault="00BD2029">
            <w:pPr>
              <w:spacing w:line="360" w:lineRule="auto"/>
              <w:jc w:val="center"/>
              <w:rPr>
                <w:rFonts w:ascii="宋体" w:hAnsi="宋体" w:cs="宋体"/>
                <w:sz w:val="24"/>
              </w:rPr>
            </w:pPr>
            <w:r>
              <w:rPr>
                <w:rFonts w:ascii="宋体" w:hAnsi="宋体" w:hint="eastAsia"/>
                <w:sz w:val="24"/>
              </w:rPr>
              <w:t>105105</w:t>
            </w:r>
          </w:p>
        </w:tc>
        <w:tc>
          <w:tcPr>
            <w:tcW w:w="2413" w:type="dxa"/>
          </w:tcPr>
          <w:p w:rsidR="00A456FB" w:rsidRDefault="00BD2029">
            <w:pPr>
              <w:spacing w:line="360" w:lineRule="auto"/>
              <w:rPr>
                <w:rFonts w:ascii="宋体" w:hAnsi="宋体" w:cs="宋体"/>
                <w:sz w:val="24"/>
              </w:rPr>
            </w:pPr>
            <w:r>
              <w:rPr>
                <w:rFonts w:ascii="宋体" w:hAnsi="宋体" w:hint="eastAsia"/>
                <w:sz w:val="24"/>
              </w:rPr>
              <w:t>精神病与精神卫生学</w:t>
            </w:r>
          </w:p>
        </w:tc>
        <w:tc>
          <w:tcPr>
            <w:tcW w:w="1558" w:type="dxa"/>
          </w:tcPr>
          <w:p w:rsidR="00A456FB" w:rsidRDefault="00BD2029">
            <w:pPr>
              <w:spacing w:line="360" w:lineRule="auto"/>
              <w:jc w:val="center"/>
              <w:rPr>
                <w:rFonts w:ascii="宋体" w:hAnsi="宋体" w:cs="宋体"/>
                <w:sz w:val="24"/>
              </w:rPr>
            </w:pPr>
            <w:r>
              <w:rPr>
                <w:rFonts w:ascii="宋体" w:hAnsi="宋体" w:hint="eastAsia"/>
                <w:sz w:val="24"/>
              </w:rPr>
              <w:t>105114</w:t>
            </w:r>
          </w:p>
        </w:tc>
        <w:tc>
          <w:tcPr>
            <w:tcW w:w="2978" w:type="dxa"/>
          </w:tcPr>
          <w:p w:rsidR="00A456FB" w:rsidRDefault="00BD2029">
            <w:pPr>
              <w:spacing w:line="360" w:lineRule="auto"/>
              <w:rPr>
                <w:rFonts w:ascii="宋体" w:hAnsi="宋体" w:cs="宋体"/>
                <w:sz w:val="24"/>
              </w:rPr>
            </w:pPr>
            <w:r>
              <w:rPr>
                <w:rFonts w:ascii="宋体" w:hAnsi="宋体" w:hint="eastAsia"/>
                <w:sz w:val="24"/>
              </w:rPr>
              <w:t>康复医学与理疗学</w:t>
            </w:r>
          </w:p>
        </w:tc>
      </w:tr>
      <w:tr w:rsidR="00A456FB">
        <w:trPr>
          <w:jc w:val="center"/>
        </w:trPr>
        <w:tc>
          <w:tcPr>
            <w:tcW w:w="1191" w:type="dxa"/>
          </w:tcPr>
          <w:p w:rsidR="00A456FB" w:rsidRDefault="00BD2029">
            <w:pPr>
              <w:spacing w:line="360" w:lineRule="auto"/>
              <w:jc w:val="center"/>
              <w:rPr>
                <w:rFonts w:ascii="宋体" w:hAnsi="宋体" w:cs="宋体"/>
                <w:sz w:val="24"/>
              </w:rPr>
            </w:pPr>
            <w:r>
              <w:rPr>
                <w:rFonts w:ascii="宋体" w:hAnsi="宋体" w:hint="eastAsia"/>
                <w:sz w:val="24"/>
              </w:rPr>
              <w:t>105106</w:t>
            </w:r>
          </w:p>
        </w:tc>
        <w:tc>
          <w:tcPr>
            <w:tcW w:w="2413" w:type="dxa"/>
          </w:tcPr>
          <w:p w:rsidR="00A456FB" w:rsidRDefault="00BD2029">
            <w:pPr>
              <w:spacing w:line="360" w:lineRule="auto"/>
              <w:rPr>
                <w:rFonts w:ascii="宋体" w:hAnsi="宋体" w:cs="宋体"/>
                <w:sz w:val="24"/>
              </w:rPr>
            </w:pPr>
            <w:r>
              <w:rPr>
                <w:rFonts w:ascii="宋体" w:hAnsi="宋体" w:hint="eastAsia"/>
                <w:sz w:val="24"/>
              </w:rPr>
              <w:t>皮肤病与性病学</w:t>
            </w:r>
          </w:p>
        </w:tc>
        <w:tc>
          <w:tcPr>
            <w:tcW w:w="1558" w:type="dxa"/>
          </w:tcPr>
          <w:p w:rsidR="00A456FB" w:rsidRDefault="00BD2029">
            <w:pPr>
              <w:spacing w:line="360" w:lineRule="auto"/>
              <w:jc w:val="center"/>
              <w:rPr>
                <w:rFonts w:ascii="宋体" w:hAnsi="宋体" w:cs="宋体"/>
                <w:sz w:val="24"/>
              </w:rPr>
            </w:pPr>
            <w:r>
              <w:rPr>
                <w:rFonts w:ascii="宋体" w:hAnsi="宋体" w:hint="eastAsia"/>
                <w:sz w:val="24"/>
              </w:rPr>
              <w:t>105116</w:t>
            </w:r>
          </w:p>
        </w:tc>
        <w:tc>
          <w:tcPr>
            <w:tcW w:w="2978" w:type="dxa"/>
          </w:tcPr>
          <w:p w:rsidR="00A456FB" w:rsidRDefault="00BD2029">
            <w:pPr>
              <w:spacing w:line="360" w:lineRule="auto"/>
              <w:rPr>
                <w:rFonts w:ascii="宋体" w:hAnsi="宋体" w:cs="宋体"/>
                <w:sz w:val="24"/>
              </w:rPr>
            </w:pPr>
            <w:r>
              <w:rPr>
                <w:rFonts w:ascii="宋体" w:hAnsi="宋体" w:hint="eastAsia"/>
                <w:sz w:val="24"/>
              </w:rPr>
              <w:t>麻醉学</w:t>
            </w:r>
          </w:p>
        </w:tc>
      </w:tr>
      <w:tr w:rsidR="00A456FB">
        <w:trPr>
          <w:jc w:val="center"/>
        </w:trPr>
        <w:tc>
          <w:tcPr>
            <w:tcW w:w="1191" w:type="dxa"/>
          </w:tcPr>
          <w:p w:rsidR="00A456FB" w:rsidRDefault="00BD2029">
            <w:pPr>
              <w:spacing w:line="360" w:lineRule="auto"/>
              <w:jc w:val="center"/>
              <w:rPr>
                <w:rFonts w:ascii="宋体" w:hAnsi="宋体" w:cs="宋体"/>
                <w:sz w:val="24"/>
              </w:rPr>
            </w:pPr>
            <w:r>
              <w:rPr>
                <w:rFonts w:ascii="宋体" w:hAnsi="宋体" w:hint="eastAsia"/>
                <w:sz w:val="24"/>
              </w:rPr>
              <w:t>105107</w:t>
            </w:r>
          </w:p>
        </w:tc>
        <w:tc>
          <w:tcPr>
            <w:tcW w:w="2413" w:type="dxa"/>
          </w:tcPr>
          <w:p w:rsidR="00A456FB" w:rsidRDefault="00BD2029">
            <w:pPr>
              <w:spacing w:line="360" w:lineRule="auto"/>
              <w:rPr>
                <w:rFonts w:ascii="宋体" w:hAnsi="宋体" w:cs="宋体"/>
                <w:sz w:val="24"/>
              </w:rPr>
            </w:pPr>
            <w:r>
              <w:rPr>
                <w:rFonts w:ascii="宋体" w:hAnsi="宋体" w:hint="eastAsia"/>
                <w:sz w:val="24"/>
              </w:rPr>
              <w:t>影像医学与核医学</w:t>
            </w:r>
          </w:p>
        </w:tc>
        <w:tc>
          <w:tcPr>
            <w:tcW w:w="1558" w:type="dxa"/>
          </w:tcPr>
          <w:p w:rsidR="00A456FB" w:rsidRDefault="00BD2029">
            <w:pPr>
              <w:spacing w:line="360" w:lineRule="auto"/>
              <w:jc w:val="center"/>
              <w:rPr>
                <w:rFonts w:ascii="宋体" w:hAnsi="宋体" w:cs="宋体"/>
                <w:sz w:val="24"/>
              </w:rPr>
            </w:pPr>
            <w:r>
              <w:rPr>
                <w:rFonts w:ascii="宋体" w:hAnsi="宋体" w:hint="eastAsia"/>
                <w:sz w:val="24"/>
              </w:rPr>
              <w:t>105117</w:t>
            </w:r>
          </w:p>
        </w:tc>
        <w:tc>
          <w:tcPr>
            <w:tcW w:w="2978" w:type="dxa"/>
          </w:tcPr>
          <w:p w:rsidR="00A456FB" w:rsidRDefault="00BD2029">
            <w:pPr>
              <w:spacing w:line="360" w:lineRule="auto"/>
              <w:rPr>
                <w:rFonts w:ascii="宋体" w:hAnsi="宋体" w:cs="宋体"/>
                <w:sz w:val="24"/>
              </w:rPr>
            </w:pPr>
            <w:r>
              <w:rPr>
                <w:rFonts w:ascii="宋体" w:hAnsi="宋体" w:hint="eastAsia"/>
                <w:sz w:val="24"/>
              </w:rPr>
              <w:t>急诊医学</w:t>
            </w:r>
          </w:p>
        </w:tc>
      </w:tr>
      <w:tr w:rsidR="00A456FB">
        <w:trPr>
          <w:jc w:val="center"/>
        </w:trPr>
        <w:tc>
          <w:tcPr>
            <w:tcW w:w="1191" w:type="dxa"/>
          </w:tcPr>
          <w:p w:rsidR="00A456FB" w:rsidRDefault="00BD2029">
            <w:pPr>
              <w:spacing w:line="360" w:lineRule="auto"/>
              <w:jc w:val="center"/>
              <w:rPr>
                <w:rFonts w:ascii="宋体" w:hAnsi="宋体" w:cs="宋体"/>
                <w:sz w:val="24"/>
              </w:rPr>
            </w:pPr>
            <w:r>
              <w:rPr>
                <w:rFonts w:ascii="宋体" w:hAnsi="宋体" w:hint="eastAsia"/>
                <w:sz w:val="24"/>
              </w:rPr>
              <w:t>105108</w:t>
            </w:r>
          </w:p>
        </w:tc>
        <w:tc>
          <w:tcPr>
            <w:tcW w:w="2413" w:type="dxa"/>
          </w:tcPr>
          <w:p w:rsidR="00A456FB" w:rsidRDefault="00BD2029">
            <w:pPr>
              <w:spacing w:line="360" w:lineRule="auto"/>
              <w:rPr>
                <w:rFonts w:ascii="宋体" w:hAnsi="宋体" w:cs="宋体"/>
                <w:sz w:val="24"/>
              </w:rPr>
            </w:pPr>
            <w:r>
              <w:rPr>
                <w:rFonts w:ascii="宋体" w:hAnsi="宋体" w:hint="eastAsia"/>
                <w:sz w:val="24"/>
              </w:rPr>
              <w:t>临床检验诊断学</w:t>
            </w:r>
          </w:p>
        </w:tc>
        <w:tc>
          <w:tcPr>
            <w:tcW w:w="1558" w:type="dxa"/>
          </w:tcPr>
          <w:p w:rsidR="00A456FB" w:rsidRDefault="00BD2029">
            <w:pPr>
              <w:spacing w:line="360" w:lineRule="auto"/>
              <w:jc w:val="center"/>
              <w:rPr>
                <w:rFonts w:ascii="宋体" w:hAnsi="宋体" w:cs="宋体"/>
                <w:sz w:val="24"/>
              </w:rPr>
            </w:pPr>
            <w:r>
              <w:rPr>
                <w:rFonts w:ascii="宋体" w:hAnsi="宋体" w:hint="eastAsia"/>
                <w:sz w:val="24"/>
              </w:rPr>
              <w:t>105127</w:t>
            </w:r>
          </w:p>
        </w:tc>
        <w:tc>
          <w:tcPr>
            <w:tcW w:w="2978" w:type="dxa"/>
          </w:tcPr>
          <w:p w:rsidR="00A456FB" w:rsidRDefault="00BD2029">
            <w:pPr>
              <w:spacing w:line="360" w:lineRule="auto"/>
              <w:rPr>
                <w:rFonts w:ascii="宋体" w:hAnsi="宋体" w:cs="宋体"/>
                <w:sz w:val="24"/>
              </w:rPr>
            </w:pPr>
            <w:r>
              <w:rPr>
                <w:rFonts w:ascii="宋体" w:hAnsi="宋体" w:hint="eastAsia"/>
                <w:sz w:val="24"/>
              </w:rPr>
              <w:t>全科医学</w:t>
            </w:r>
          </w:p>
        </w:tc>
      </w:tr>
      <w:tr w:rsidR="00A456FB">
        <w:trPr>
          <w:jc w:val="center"/>
        </w:trPr>
        <w:tc>
          <w:tcPr>
            <w:tcW w:w="1191" w:type="dxa"/>
          </w:tcPr>
          <w:p w:rsidR="00A456FB" w:rsidRDefault="00BD2029">
            <w:pPr>
              <w:spacing w:line="360" w:lineRule="auto"/>
              <w:jc w:val="center"/>
              <w:rPr>
                <w:rFonts w:ascii="宋体" w:hAnsi="宋体" w:cs="宋体"/>
                <w:sz w:val="24"/>
              </w:rPr>
            </w:pPr>
            <w:r>
              <w:rPr>
                <w:rFonts w:ascii="宋体" w:hAnsi="宋体" w:hint="eastAsia"/>
                <w:sz w:val="24"/>
              </w:rPr>
              <w:t>105109</w:t>
            </w:r>
          </w:p>
        </w:tc>
        <w:tc>
          <w:tcPr>
            <w:tcW w:w="2413" w:type="dxa"/>
          </w:tcPr>
          <w:p w:rsidR="00A456FB" w:rsidRDefault="00BD2029">
            <w:pPr>
              <w:spacing w:line="360" w:lineRule="auto"/>
              <w:rPr>
                <w:rFonts w:ascii="宋体" w:hAnsi="宋体" w:cs="宋体"/>
                <w:sz w:val="24"/>
              </w:rPr>
            </w:pPr>
            <w:r>
              <w:rPr>
                <w:rFonts w:ascii="宋体" w:hAnsi="宋体" w:hint="eastAsia"/>
                <w:sz w:val="24"/>
              </w:rPr>
              <w:t>外科学</w:t>
            </w:r>
          </w:p>
        </w:tc>
        <w:tc>
          <w:tcPr>
            <w:tcW w:w="1558" w:type="dxa"/>
          </w:tcPr>
          <w:p w:rsidR="00A456FB" w:rsidRDefault="00BD2029">
            <w:pPr>
              <w:spacing w:line="360" w:lineRule="auto"/>
              <w:jc w:val="center"/>
              <w:rPr>
                <w:rFonts w:ascii="宋体" w:hAnsi="宋体" w:cs="宋体"/>
                <w:sz w:val="24"/>
              </w:rPr>
            </w:pPr>
            <w:r>
              <w:rPr>
                <w:rFonts w:ascii="宋体" w:hAnsi="宋体" w:cs="宋体"/>
                <w:sz w:val="24"/>
              </w:rPr>
              <w:t>105128</w:t>
            </w:r>
          </w:p>
        </w:tc>
        <w:tc>
          <w:tcPr>
            <w:tcW w:w="2978" w:type="dxa"/>
          </w:tcPr>
          <w:p w:rsidR="00A456FB" w:rsidRDefault="00BD2029">
            <w:pPr>
              <w:spacing w:line="360" w:lineRule="auto"/>
              <w:rPr>
                <w:rFonts w:ascii="宋体" w:hAnsi="宋体" w:cs="宋体"/>
                <w:sz w:val="24"/>
              </w:rPr>
            </w:pPr>
            <w:r>
              <w:rPr>
                <w:rFonts w:ascii="宋体" w:hAnsi="宋体" w:cs="宋体"/>
                <w:sz w:val="24"/>
              </w:rPr>
              <w:t>临床病理学</w:t>
            </w:r>
          </w:p>
        </w:tc>
      </w:tr>
      <w:tr w:rsidR="00A456FB">
        <w:trPr>
          <w:jc w:val="center"/>
        </w:trPr>
        <w:tc>
          <w:tcPr>
            <w:tcW w:w="1191" w:type="dxa"/>
          </w:tcPr>
          <w:p w:rsidR="00A456FB" w:rsidRDefault="00BD2029">
            <w:pPr>
              <w:spacing w:line="360" w:lineRule="auto"/>
              <w:jc w:val="center"/>
              <w:rPr>
                <w:rFonts w:ascii="宋体" w:hAnsi="宋体" w:cs="宋体"/>
                <w:sz w:val="24"/>
              </w:rPr>
            </w:pPr>
            <w:r>
              <w:rPr>
                <w:rFonts w:ascii="宋体" w:hAnsi="宋体" w:hint="eastAsia"/>
                <w:sz w:val="24"/>
              </w:rPr>
              <w:t>105110</w:t>
            </w:r>
          </w:p>
        </w:tc>
        <w:tc>
          <w:tcPr>
            <w:tcW w:w="2413" w:type="dxa"/>
          </w:tcPr>
          <w:p w:rsidR="00A456FB" w:rsidRDefault="00BD2029">
            <w:pPr>
              <w:spacing w:line="360" w:lineRule="auto"/>
              <w:rPr>
                <w:rFonts w:ascii="宋体" w:hAnsi="宋体" w:cs="宋体"/>
                <w:sz w:val="24"/>
              </w:rPr>
            </w:pPr>
            <w:r>
              <w:rPr>
                <w:rFonts w:ascii="宋体" w:hAnsi="宋体" w:hint="eastAsia"/>
                <w:sz w:val="24"/>
              </w:rPr>
              <w:t>妇产科学</w:t>
            </w:r>
          </w:p>
        </w:tc>
        <w:tc>
          <w:tcPr>
            <w:tcW w:w="1558" w:type="dxa"/>
          </w:tcPr>
          <w:p w:rsidR="00A456FB" w:rsidRDefault="00A456FB">
            <w:pPr>
              <w:spacing w:line="360" w:lineRule="auto"/>
              <w:jc w:val="center"/>
              <w:rPr>
                <w:rFonts w:ascii="宋体" w:hAnsi="宋体"/>
                <w:sz w:val="24"/>
              </w:rPr>
            </w:pPr>
          </w:p>
        </w:tc>
        <w:tc>
          <w:tcPr>
            <w:tcW w:w="2978" w:type="dxa"/>
          </w:tcPr>
          <w:p w:rsidR="00A456FB" w:rsidRDefault="00A456FB">
            <w:pPr>
              <w:spacing w:line="360" w:lineRule="auto"/>
              <w:rPr>
                <w:rFonts w:ascii="宋体" w:hAnsi="宋体"/>
                <w:sz w:val="24"/>
              </w:rPr>
            </w:pPr>
          </w:p>
        </w:tc>
      </w:tr>
    </w:tbl>
    <w:p w:rsidR="00A456FB" w:rsidRDefault="00BD2029">
      <w:pPr>
        <w:pStyle w:val="a3"/>
        <w:spacing w:line="360" w:lineRule="auto"/>
        <w:rPr>
          <w:rFonts w:cs="宋体"/>
          <w:b/>
          <w:sz w:val="24"/>
          <w:szCs w:val="24"/>
        </w:rPr>
      </w:pPr>
      <w:r>
        <w:rPr>
          <w:rFonts w:cs="宋体" w:hint="eastAsia"/>
          <w:b/>
          <w:sz w:val="24"/>
          <w:szCs w:val="24"/>
        </w:rPr>
        <w:t xml:space="preserve">　2.复试方式</w:t>
      </w:r>
    </w:p>
    <w:p w:rsidR="00A456FB" w:rsidRDefault="00BD2029">
      <w:pPr>
        <w:pStyle w:val="a3"/>
        <w:spacing w:line="360" w:lineRule="auto"/>
        <w:rPr>
          <w:rFonts w:cs="宋体"/>
          <w:sz w:val="24"/>
          <w:szCs w:val="24"/>
        </w:rPr>
      </w:pPr>
      <w:r>
        <w:rPr>
          <w:rFonts w:cs="宋体" w:hint="eastAsia"/>
          <w:sz w:val="24"/>
          <w:szCs w:val="24"/>
        </w:rPr>
        <w:lastRenderedPageBreak/>
        <w:t xml:space="preserve">   　复试包含专业课笔试、临床技能考核及面试三部分。其中专业课笔试时间3小时，满分150分，统一组织；临床技能考核及面试合计150分，由各临床医院组织。计算公式：复试成绩=【（笔试成绩×20%＋（临床技能考核＋面试成绩）×80%）】÷1.5×95%＋外语听力及口语测试成绩；满分100分。</w:t>
      </w:r>
    </w:p>
    <w:p w:rsidR="00A456FB" w:rsidRDefault="00BD2029">
      <w:pPr>
        <w:pStyle w:val="a3"/>
        <w:spacing w:line="360" w:lineRule="auto"/>
        <w:ind w:firstLineChars="200" w:firstLine="480"/>
        <w:rPr>
          <w:rFonts w:cs="宋体"/>
          <w:sz w:val="24"/>
          <w:szCs w:val="24"/>
        </w:rPr>
      </w:pPr>
      <w:r>
        <w:rPr>
          <w:rFonts w:cs="宋体" w:hint="eastAsia"/>
          <w:sz w:val="24"/>
          <w:szCs w:val="24"/>
        </w:rPr>
        <w:t>同等学力考生加试课考试时间2小时，满分100分。</w:t>
      </w:r>
    </w:p>
    <w:p w:rsidR="00A456FB" w:rsidRDefault="00BD2029">
      <w:pPr>
        <w:pStyle w:val="a3"/>
        <w:spacing w:line="360" w:lineRule="auto"/>
        <w:rPr>
          <w:rFonts w:cs="宋体"/>
          <w:b/>
          <w:bCs/>
          <w:sz w:val="24"/>
          <w:szCs w:val="24"/>
        </w:rPr>
      </w:pPr>
      <w:r>
        <w:rPr>
          <w:rFonts w:cs="宋体" w:hint="eastAsia"/>
          <w:sz w:val="24"/>
          <w:szCs w:val="24"/>
        </w:rPr>
        <w:t xml:space="preserve">　　</w:t>
      </w:r>
      <w:r>
        <w:rPr>
          <w:rFonts w:cs="宋体" w:hint="eastAsia"/>
          <w:b/>
          <w:bCs/>
          <w:sz w:val="24"/>
          <w:szCs w:val="24"/>
        </w:rPr>
        <w:t>3.复试笔试科目</w:t>
      </w:r>
    </w:p>
    <w:p w:rsidR="00A456FB" w:rsidRDefault="00BD2029">
      <w:pPr>
        <w:pStyle w:val="a3"/>
        <w:spacing w:line="360" w:lineRule="auto"/>
        <w:rPr>
          <w:rFonts w:cs="宋体"/>
          <w:sz w:val="24"/>
          <w:szCs w:val="24"/>
        </w:rPr>
      </w:pPr>
      <w:r>
        <w:rPr>
          <w:rFonts w:cs="宋体" w:hint="eastAsia"/>
          <w:sz w:val="24"/>
          <w:szCs w:val="24"/>
        </w:rPr>
        <w:t xml:space="preserve">　　内科学专业（各方向）、肿瘤学专业、急诊医学专业：内科学</w:t>
      </w:r>
    </w:p>
    <w:p w:rsidR="00A456FB" w:rsidRDefault="00BD2029">
      <w:pPr>
        <w:pStyle w:val="a3"/>
        <w:spacing w:line="360" w:lineRule="auto"/>
        <w:rPr>
          <w:rFonts w:cs="宋体"/>
          <w:sz w:val="24"/>
          <w:szCs w:val="24"/>
        </w:rPr>
      </w:pPr>
      <w:r>
        <w:rPr>
          <w:rFonts w:cs="宋体" w:hint="eastAsia"/>
          <w:sz w:val="24"/>
          <w:szCs w:val="24"/>
        </w:rPr>
        <w:t xml:space="preserve">　　儿科学专业：儿科学</w:t>
      </w:r>
    </w:p>
    <w:p w:rsidR="00A456FB" w:rsidRDefault="00BD2029">
      <w:pPr>
        <w:pStyle w:val="a3"/>
        <w:spacing w:line="360" w:lineRule="auto"/>
        <w:rPr>
          <w:rFonts w:cs="宋体"/>
          <w:sz w:val="24"/>
          <w:szCs w:val="24"/>
        </w:rPr>
      </w:pPr>
      <w:r>
        <w:rPr>
          <w:rFonts w:cs="宋体" w:hint="eastAsia"/>
          <w:sz w:val="24"/>
          <w:szCs w:val="24"/>
        </w:rPr>
        <w:t xml:space="preserve">　　神经病学专业：神经病学</w:t>
      </w:r>
    </w:p>
    <w:p w:rsidR="00A456FB" w:rsidRDefault="00BD2029">
      <w:pPr>
        <w:pStyle w:val="a3"/>
        <w:spacing w:line="360" w:lineRule="auto"/>
        <w:rPr>
          <w:rFonts w:cs="宋体"/>
          <w:sz w:val="24"/>
          <w:szCs w:val="24"/>
        </w:rPr>
      </w:pPr>
      <w:r>
        <w:rPr>
          <w:rFonts w:cs="宋体" w:hint="eastAsia"/>
          <w:sz w:val="24"/>
          <w:szCs w:val="24"/>
        </w:rPr>
        <w:t xml:space="preserve">　　精神病与精神卫生学专业：精神医学</w:t>
      </w:r>
    </w:p>
    <w:p w:rsidR="00A456FB" w:rsidRDefault="00BD2029">
      <w:pPr>
        <w:pStyle w:val="a3"/>
        <w:spacing w:line="360" w:lineRule="auto"/>
        <w:rPr>
          <w:rFonts w:cs="宋体"/>
          <w:sz w:val="24"/>
          <w:szCs w:val="24"/>
        </w:rPr>
      </w:pPr>
      <w:r>
        <w:rPr>
          <w:rFonts w:cs="宋体" w:hint="eastAsia"/>
          <w:sz w:val="24"/>
          <w:szCs w:val="24"/>
        </w:rPr>
        <w:t xml:space="preserve">　　皮肤病与性病学专业：皮肤病与性病学</w:t>
      </w:r>
    </w:p>
    <w:p w:rsidR="00A456FB" w:rsidRDefault="00BD2029">
      <w:pPr>
        <w:pStyle w:val="a3"/>
        <w:spacing w:line="360" w:lineRule="auto"/>
        <w:ind w:firstLineChars="200" w:firstLine="480"/>
        <w:rPr>
          <w:rFonts w:cs="宋体"/>
          <w:sz w:val="24"/>
          <w:szCs w:val="24"/>
        </w:rPr>
      </w:pPr>
      <w:r>
        <w:rPr>
          <w:rFonts w:cs="宋体" w:hint="eastAsia"/>
          <w:sz w:val="24"/>
          <w:szCs w:val="24"/>
        </w:rPr>
        <w:t>影像医学与核医学专业：影像医学</w:t>
      </w:r>
    </w:p>
    <w:p w:rsidR="00A456FB" w:rsidRDefault="00BD2029">
      <w:pPr>
        <w:pStyle w:val="a3"/>
        <w:spacing w:line="360" w:lineRule="auto"/>
        <w:ind w:firstLineChars="200" w:firstLine="480"/>
        <w:rPr>
          <w:rFonts w:cs="宋体"/>
          <w:sz w:val="24"/>
          <w:szCs w:val="24"/>
        </w:rPr>
      </w:pPr>
      <w:r>
        <w:rPr>
          <w:rFonts w:cs="宋体" w:hint="eastAsia"/>
          <w:sz w:val="24"/>
          <w:szCs w:val="24"/>
        </w:rPr>
        <w:t>临床检验诊断学专业：临床化学</w:t>
      </w:r>
    </w:p>
    <w:p w:rsidR="00A456FB" w:rsidRDefault="00BD2029">
      <w:pPr>
        <w:pStyle w:val="a3"/>
        <w:spacing w:line="360" w:lineRule="auto"/>
        <w:rPr>
          <w:rFonts w:cs="宋体"/>
          <w:sz w:val="24"/>
          <w:szCs w:val="24"/>
        </w:rPr>
      </w:pPr>
      <w:r>
        <w:rPr>
          <w:rFonts w:cs="宋体" w:hint="eastAsia"/>
          <w:sz w:val="24"/>
          <w:szCs w:val="24"/>
        </w:rPr>
        <w:t xml:space="preserve">　　外科学专业（各方向）：外科学</w:t>
      </w:r>
    </w:p>
    <w:p w:rsidR="00A456FB" w:rsidRDefault="00BD2029">
      <w:pPr>
        <w:pStyle w:val="a3"/>
        <w:spacing w:line="360" w:lineRule="auto"/>
        <w:rPr>
          <w:rFonts w:cs="宋体"/>
          <w:sz w:val="24"/>
          <w:szCs w:val="24"/>
        </w:rPr>
      </w:pPr>
      <w:r>
        <w:rPr>
          <w:rFonts w:cs="宋体" w:hint="eastAsia"/>
          <w:sz w:val="24"/>
          <w:szCs w:val="24"/>
        </w:rPr>
        <w:t xml:space="preserve">　　妇产科学专业：妇产科学</w:t>
      </w:r>
    </w:p>
    <w:p w:rsidR="00A456FB" w:rsidRDefault="00BD2029">
      <w:pPr>
        <w:pStyle w:val="a3"/>
        <w:spacing w:line="360" w:lineRule="auto"/>
        <w:rPr>
          <w:rFonts w:cs="宋体"/>
          <w:sz w:val="24"/>
          <w:szCs w:val="24"/>
        </w:rPr>
      </w:pPr>
      <w:r>
        <w:rPr>
          <w:rFonts w:cs="宋体" w:hint="eastAsia"/>
          <w:sz w:val="24"/>
          <w:szCs w:val="24"/>
        </w:rPr>
        <w:t xml:space="preserve">　　眼科学专业：眼科学</w:t>
      </w:r>
    </w:p>
    <w:p w:rsidR="00A456FB" w:rsidRDefault="00BD2029">
      <w:pPr>
        <w:pStyle w:val="a3"/>
        <w:spacing w:line="360" w:lineRule="auto"/>
        <w:rPr>
          <w:rFonts w:cs="宋体"/>
          <w:sz w:val="24"/>
          <w:szCs w:val="24"/>
        </w:rPr>
      </w:pPr>
      <w:r>
        <w:rPr>
          <w:rFonts w:cs="宋体" w:hint="eastAsia"/>
          <w:sz w:val="24"/>
          <w:szCs w:val="24"/>
        </w:rPr>
        <w:t xml:space="preserve">　　耳鼻咽喉科学专业：耳鼻咽喉科学</w:t>
      </w:r>
    </w:p>
    <w:p w:rsidR="00A456FB" w:rsidRDefault="00BD2029">
      <w:pPr>
        <w:pStyle w:val="a3"/>
        <w:spacing w:line="360" w:lineRule="auto"/>
        <w:rPr>
          <w:rFonts w:cs="宋体"/>
          <w:sz w:val="24"/>
          <w:szCs w:val="24"/>
        </w:rPr>
      </w:pPr>
      <w:r>
        <w:rPr>
          <w:rFonts w:cs="宋体" w:hint="eastAsia"/>
          <w:sz w:val="24"/>
          <w:szCs w:val="24"/>
        </w:rPr>
        <w:t xml:space="preserve">　　康复医学与理疗学专业：康复医学与理疗学</w:t>
      </w:r>
    </w:p>
    <w:p w:rsidR="00A456FB" w:rsidRDefault="00BD2029">
      <w:pPr>
        <w:pStyle w:val="a3"/>
        <w:spacing w:line="360" w:lineRule="auto"/>
        <w:rPr>
          <w:rFonts w:cs="宋体"/>
          <w:sz w:val="24"/>
          <w:szCs w:val="24"/>
        </w:rPr>
      </w:pPr>
      <w:r>
        <w:rPr>
          <w:rFonts w:cs="宋体" w:hint="eastAsia"/>
          <w:sz w:val="24"/>
          <w:szCs w:val="24"/>
        </w:rPr>
        <w:t xml:space="preserve">　　麻醉学专业：麻醉学</w:t>
      </w:r>
    </w:p>
    <w:p w:rsidR="00A456FB" w:rsidRDefault="00BD2029">
      <w:pPr>
        <w:pStyle w:val="a3"/>
        <w:spacing w:line="360" w:lineRule="auto"/>
        <w:ind w:firstLineChars="200" w:firstLine="480"/>
        <w:rPr>
          <w:rFonts w:cs="宋体"/>
          <w:sz w:val="24"/>
          <w:szCs w:val="24"/>
        </w:rPr>
      </w:pPr>
      <w:r>
        <w:rPr>
          <w:rFonts w:cs="宋体" w:hint="eastAsia"/>
          <w:sz w:val="24"/>
          <w:szCs w:val="24"/>
        </w:rPr>
        <w:t>全科医学专业：全科医学</w:t>
      </w:r>
    </w:p>
    <w:p w:rsidR="00FD3AED" w:rsidRDefault="00FD3AED">
      <w:pPr>
        <w:pStyle w:val="a3"/>
        <w:spacing w:line="360" w:lineRule="auto"/>
        <w:ind w:firstLineChars="200" w:firstLine="480"/>
        <w:rPr>
          <w:rFonts w:cs="宋体"/>
          <w:sz w:val="24"/>
          <w:szCs w:val="24"/>
        </w:rPr>
      </w:pPr>
      <w:r>
        <w:rPr>
          <w:rFonts w:cs="宋体" w:hint="eastAsia"/>
          <w:sz w:val="24"/>
          <w:szCs w:val="24"/>
        </w:rPr>
        <w:t>临床病理学：病理学</w:t>
      </w:r>
    </w:p>
    <w:p w:rsidR="00A456FB" w:rsidRDefault="00BD2029">
      <w:pPr>
        <w:pStyle w:val="a3"/>
        <w:spacing w:line="360" w:lineRule="auto"/>
        <w:rPr>
          <w:rFonts w:cs="宋体"/>
          <w:b/>
          <w:bCs/>
          <w:sz w:val="24"/>
          <w:szCs w:val="24"/>
        </w:rPr>
      </w:pPr>
      <w:r>
        <w:rPr>
          <w:rFonts w:cs="宋体" w:hint="eastAsia"/>
          <w:b/>
          <w:bCs/>
          <w:sz w:val="24"/>
          <w:szCs w:val="24"/>
        </w:rPr>
        <w:t>4.复试临床技能考核和面试内容</w:t>
      </w:r>
    </w:p>
    <w:p w:rsidR="00A456FB" w:rsidRDefault="00BD2029">
      <w:pPr>
        <w:pStyle w:val="a3"/>
        <w:spacing w:line="360" w:lineRule="auto"/>
        <w:rPr>
          <w:rFonts w:cs="宋体"/>
          <w:sz w:val="24"/>
          <w:szCs w:val="24"/>
        </w:rPr>
      </w:pPr>
      <w:r>
        <w:rPr>
          <w:rFonts w:cs="宋体" w:hint="eastAsia"/>
          <w:sz w:val="24"/>
          <w:szCs w:val="24"/>
        </w:rPr>
        <w:t xml:space="preserve">　　本专业的相关知识、专业外语各占50分，本专业相关的临床技能或实践环节占50分，满分150分。</w:t>
      </w:r>
    </w:p>
    <w:p w:rsidR="00A456FB" w:rsidRDefault="00BD2029">
      <w:pPr>
        <w:pStyle w:val="a3"/>
        <w:spacing w:line="360" w:lineRule="auto"/>
        <w:rPr>
          <w:rFonts w:cs="宋体"/>
          <w:b/>
          <w:bCs/>
          <w:sz w:val="24"/>
          <w:szCs w:val="24"/>
        </w:rPr>
      </w:pPr>
      <w:r>
        <w:rPr>
          <w:rFonts w:cs="宋体" w:hint="eastAsia"/>
          <w:b/>
          <w:bCs/>
          <w:sz w:val="24"/>
          <w:szCs w:val="24"/>
        </w:rPr>
        <w:t>5.拟录取排名方法</w:t>
      </w:r>
    </w:p>
    <w:p w:rsidR="00A456FB" w:rsidRDefault="00BD2029">
      <w:pPr>
        <w:pStyle w:val="a3"/>
        <w:spacing w:line="360" w:lineRule="auto"/>
        <w:rPr>
          <w:rFonts w:cs="宋体"/>
          <w:bCs/>
          <w:sz w:val="24"/>
          <w:szCs w:val="24"/>
        </w:rPr>
      </w:pPr>
      <w:r>
        <w:rPr>
          <w:rFonts w:cs="宋体" w:hint="eastAsia"/>
          <w:bCs/>
          <w:sz w:val="24"/>
          <w:szCs w:val="24"/>
        </w:rPr>
        <w:t>（1）各家医院为一个录取单位，各医院分别录取。首先完成医院内调剂，在名额许可的情况下，进行医院间调剂。</w:t>
      </w:r>
    </w:p>
    <w:p w:rsidR="00A456FB" w:rsidRDefault="00BD2029">
      <w:pPr>
        <w:pStyle w:val="a3"/>
        <w:spacing w:line="360" w:lineRule="auto"/>
        <w:rPr>
          <w:rFonts w:cs="宋体"/>
          <w:bCs/>
          <w:sz w:val="24"/>
          <w:szCs w:val="24"/>
        </w:rPr>
      </w:pPr>
      <w:r>
        <w:rPr>
          <w:rFonts w:cs="宋体" w:hint="eastAsia"/>
          <w:bCs/>
          <w:sz w:val="24"/>
          <w:szCs w:val="24"/>
        </w:rPr>
        <w:t>（2）各医院首志愿报考考生，按照二级学科进行复试，根据录取成绩从高到低排名录取(内科学、外科学根据报名情况分为多个复试组,各小组单独排名,单独根据录取成绩从高到低排名录取)。录取成绩=初试成绩÷5×60%＋复试成绩×</w:t>
      </w:r>
      <w:r>
        <w:rPr>
          <w:rFonts w:cs="宋体" w:hint="eastAsia"/>
          <w:bCs/>
          <w:sz w:val="24"/>
          <w:szCs w:val="24"/>
        </w:rPr>
        <w:lastRenderedPageBreak/>
        <w:t>40%。</w:t>
      </w:r>
    </w:p>
    <w:p w:rsidR="00A456FB" w:rsidRDefault="00BD2029">
      <w:pPr>
        <w:pStyle w:val="a3"/>
        <w:spacing w:line="360" w:lineRule="auto"/>
        <w:ind w:firstLine="480"/>
        <w:rPr>
          <w:rFonts w:cs="宋体"/>
          <w:b/>
          <w:bCs/>
          <w:sz w:val="24"/>
          <w:szCs w:val="24"/>
        </w:rPr>
      </w:pPr>
      <w:r>
        <w:rPr>
          <w:rFonts w:cs="宋体" w:hint="eastAsia"/>
          <w:b/>
          <w:bCs/>
          <w:sz w:val="24"/>
          <w:szCs w:val="24"/>
        </w:rPr>
        <w:t>注：入学后，内科学、外科学学生按照二级学科进行住院医师规范化培训“并轨”培养。</w:t>
      </w:r>
    </w:p>
    <w:p w:rsidR="00A456FB" w:rsidRDefault="00BD2029">
      <w:pPr>
        <w:pStyle w:val="a3"/>
        <w:spacing w:line="360" w:lineRule="auto"/>
        <w:rPr>
          <w:rFonts w:cs="宋体"/>
          <w:bCs/>
          <w:sz w:val="24"/>
          <w:szCs w:val="24"/>
        </w:rPr>
      </w:pPr>
      <w:r>
        <w:rPr>
          <w:rFonts w:cs="宋体" w:hint="eastAsia"/>
          <w:bCs/>
          <w:sz w:val="24"/>
          <w:szCs w:val="24"/>
        </w:rPr>
        <w:t>（3）各医院录取顺序为：先录取首志愿报考本专业（二级学科，内科学、外科学本复试组）的考生，再录取报考本医院其他专业的调剂考生，最后录取其他医院调剂考生。</w:t>
      </w:r>
    </w:p>
    <w:p w:rsidR="00A456FB" w:rsidRDefault="00BD2029">
      <w:pPr>
        <w:pStyle w:val="a3"/>
        <w:spacing w:line="360" w:lineRule="auto"/>
        <w:rPr>
          <w:rFonts w:cs="宋体"/>
          <w:bCs/>
          <w:sz w:val="24"/>
          <w:szCs w:val="24"/>
        </w:rPr>
      </w:pPr>
      <w:r>
        <w:rPr>
          <w:rFonts w:cs="宋体" w:hint="eastAsia"/>
          <w:bCs/>
          <w:sz w:val="24"/>
          <w:szCs w:val="24"/>
        </w:rPr>
        <w:t>（4）符合我校调剂要求的校外考生，各医院按照一级学科单独排名，单独根据录取成绩从高到低排名录取。录取成绩=初试成绩÷5×60%＋复试成绩×40%。</w:t>
      </w:r>
    </w:p>
    <w:p w:rsidR="00A456FB" w:rsidRDefault="00BD2029">
      <w:pPr>
        <w:pStyle w:val="a3"/>
        <w:spacing w:line="360" w:lineRule="auto"/>
        <w:rPr>
          <w:rFonts w:cs="宋体"/>
          <w:sz w:val="24"/>
          <w:szCs w:val="24"/>
        </w:rPr>
      </w:pPr>
      <w:r>
        <w:rPr>
          <w:rFonts w:cs="宋体" w:hint="eastAsia"/>
          <w:b/>
          <w:bCs/>
          <w:sz w:val="24"/>
          <w:szCs w:val="24"/>
        </w:rPr>
        <w:t>6.复试笔试科目参考书目</w:t>
      </w:r>
    </w:p>
    <w:p w:rsidR="00A456FB" w:rsidRDefault="00BD2029">
      <w:pPr>
        <w:pStyle w:val="a3"/>
        <w:spacing w:line="360" w:lineRule="auto"/>
        <w:ind w:firstLineChars="200" w:firstLine="480"/>
        <w:rPr>
          <w:rFonts w:cs="宋体"/>
          <w:sz w:val="24"/>
          <w:szCs w:val="24"/>
        </w:rPr>
      </w:pPr>
      <w:r>
        <w:rPr>
          <w:rFonts w:cs="宋体" w:hint="eastAsia"/>
          <w:sz w:val="24"/>
          <w:szCs w:val="24"/>
        </w:rPr>
        <w:t>内科学：《内科学》（供八年制及七年制“5+3”一体化临床医学专业用）（第三版），王辰 王建安主编，人民卫生出版社。</w:t>
      </w:r>
    </w:p>
    <w:p w:rsidR="00A456FB" w:rsidRDefault="00BD2029">
      <w:pPr>
        <w:pStyle w:val="a3"/>
        <w:spacing w:line="360" w:lineRule="auto"/>
        <w:rPr>
          <w:rFonts w:cs="宋体"/>
          <w:sz w:val="24"/>
          <w:szCs w:val="24"/>
        </w:rPr>
      </w:pPr>
      <w:r>
        <w:rPr>
          <w:rFonts w:cs="宋体" w:hint="eastAsia"/>
          <w:sz w:val="24"/>
          <w:szCs w:val="24"/>
        </w:rPr>
        <w:t xml:space="preserve">　　儿科学：《儿科学》（全国高等学校教材第八版），王卫平主编，人民卫生出版社。</w:t>
      </w:r>
    </w:p>
    <w:p w:rsidR="00A456FB" w:rsidRDefault="00BD2029">
      <w:pPr>
        <w:pStyle w:val="a3"/>
        <w:spacing w:line="360" w:lineRule="auto"/>
        <w:rPr>
          <w:rFonts w:cs="宋体"/>
          <w:sz w:val="24"/>
          <w:szCs w:val="24"/>
        </w:rPr>
      </w:pPr>
      <w:r>
        <w:rPr>
          <w:rFonts w:cs="宋体" w:hint="eastAsia"/>
          <w:sz w:val="24"/>
          <w:szCs w:val="24"/>
        </w:rPr>
        <w:t xml:space="preserve">　　神经病学：《全国高等学校教材供八年制及七年制临床医学等专业用神经病学》第三版，吴江主编，人民卫生出版社。</w:t>
      </w:r>
    </w:p>
    <w:p w:rsidR="00A456FB" w:rsidRDefault="00BD2029">
      <w:pPr>
        <w:pStyle w:val="a3"/>
        <w:spacing w:line="360" w:lineRule="auto"/>
        <w:rPr>
          <w:rFonts w:cs="宋体"/>
          <w:sz w:val="24"/>
          <w:szCs w:val="24"/>
        </w:rPr>
      </w:pPr>
      <w:r>
        <w:rPr>
          <w:rFonts w:cs="宋体" w:hint="eastAsia"/>
          <w:sz w:val="24"/>
          <w:szCs w:val="24"/>
        </w:rPr>
        <w:t xml:space="preserve">　　精神医学：《精神病学》（第七版），郝伟 于欣主编，人民卫生出版社。</w:t>
      </w:r>
    </w:p>
    <w:p w:rsidR="00A456FB" w:rsidRDefault="00BD2029">
      <w:pPr>
        <w:pStyle w:val="a3"/>
        <w:spacing w:line="360" w:lineRule="auto"/>
        <w:rPr>
          <w:rFonts w:cs="宋体"/>
          <w:sz w:val="24"/>
          <w:szCs w:val="24"/>
        </w:rPr>
      </w:pPr>
      <w:r>
        <w:rPr>
          <w:rFonts w:cs="宋体" w:hint="eastAsia"/>
          <w:sz w:val="24"/>
          <w:szCs w:val="24"/>
        </w:rPr>
        <w:t xml:space="preserve">　　皮肤病与性病学：《皮肤性病学》（第八版），张学军主编，人民卫生出版社。</w:t>
      </w:r>
    </w:p>
    <w:p w:rsidR="00A456FB" w:rsidRDefault="00BD2029">
      <w:pPr>
        <w:pStyle w:val="a3"/>
        <w:spacing w:line="360" w:lineRule="auto"/>
        <w:rPr>
          <w:rFonts w:cs="宋体"/>
          <w:sz w:val="24"/>
          <w:szCs w:val="24"/>
        </w:rPr>
      </w:pPr>
      <w:r>
        <w:rPr>
          <w:rFonts w:cs="宋体" w:hint="eastAsia"/>
          <w:sz w:val="24"/>
          <w:szCs w:val="24"/>
        </w:rPr>
        <w:t xml:space="preserve">　　影像医学：全国高等学校教材：医学影像学（供8年制及7年制临床医学等专业用）》第二版，金征宇主编，人民卫生出版社。</w:t>
      </w:r>
    </w:p>
    <w:p w:rsidR="00A456FB" w:rsidRDefault="00BD2029">
      <w:pPr>
        <w:pStyle w:val="a3"/>
        <w:spacing w:line="360" w:lineRule="auto"/>
        <w:ind w:firstLine="465"/>
        <w:rPr>
          <w:rFonts w:cs="宋体"/>
          <w:sz w:val="24"/>
          <w:szCs w:val="24"/>
        </w:rPr>
      </w:pPr>
      <w:r>
        <w:rPr>
          <w:rFonts w:cs="宋体" w:hint="eastAsia"/>
          <w:sz w:val="24"/>
          <w:szCs w:val="24"/>
        </w:rPr>
        <w:t>临床化学：《临床生物化学检验》（第五版），府伟灵 徐克前主编，人民卫生出版社。</w:t>
      </w:r>
    </w:p>
    <w:p w:rsidR="00A456FB" w:rsidRDefault="00BD2029">
      <w:pPr>
        <w:pStyle w:val="a3"/>
        <w:spacing w:line="360" w:lineRule="auto"/>
        <w:rPr>
          <w:rFonts w:cs="宋体"/>
          <w:sz w:val="24"/>
          <w:szCs w:val="24"/>
        </w:rPr>
      </w:pPr>
      <w:r>
        <w:rPr>
          <w:rFonts w:cs="宋体" w:hint="eastAsia"/>
          <w:sz w:val="24"/>
          <w:szCs w:val="24"/>
        </w:rPr>
        <w:t xml:space="preserve">　　外科学：《外科学》（供八年制及七年制“5+3”一体化临床医学专业用）（第三版），赵玉沛、陈孝平主编，人民卫生出版社。</w:t>
      </w:r>
    </w:p>
    <w:p w:rsidR="00A456FB" w:rsidRDefault="00BD2029">
      <w:pPr>
        <w:pStyle w:val="a3"/>
        <w:spacing w:line="360" w:lineRule="auto"/>
        <w:rPr>
          <w:rFonts w:cs="宋体"/>
          <w:sz w:val="24"/>
          <w:szCs w:val="24"/>
        </w:rPr>
      </w:pPr>
      <w:r>
        <w:rPr>
          <w:rFonts w:cs="宋体" w:hint="eastAsia"/>
          <w:sz w:val="24"/>
          <w:szCs w:val="24"/>
        </w:rPr>
        <w:t xml:space="preserve">　　妇产科学：《妇产科学》（第八版），谢幸主编，人民卫生出版社。</w:t>
      </w:r>
    </w:p>
    <w:p w:rsidR="00A456FB" w:rsidRDefault="00BD2029">
      <w:pPr>
        <w:pStyle w:val="a3"/>
        <w:spacing w:line="360" w:lineRule="auto"/>
        <w:rPr>
          <w:rFonts w:cs="宋体"/>
          <w:sz w:val="24"/>
          <w:szCs w:val="24"/>
        </w:rPr>
      </w:pPr>
      <w:r>
        <w:rPr>
          <w:rFonts w:cs="宋体" w:hint="eastAsia"/>
          <w:sz w:val="24"/>
          <w:szCs w:val="24"/>
        </w:rPr>
        <w:t xml:space="preserve">　　眼科学：《眼科学》（第三版），葛坚、王宁利主编，人民卫生出版社。</w:t>
      </w:r>
    </w:p>
    <w:p w:rsidR="00A456FB" w:rsidRDefault="00BD2029">
      <w:pPr>
        <w:pStyle w:val="a3"/>
        <w:spacing w:line="360" w:lineRule="auto"/>
        <w:rPr>
          <w:rFonts w:cs="宋体"/>
          <w:sz w:val="24"/>
        </w:rPr>
      </w:pPr>
      <w:r>
        <w:rPr>
          <w:rFonts w:cs="宋体" w:hint="eastAsia"/>
          <w:sz w:val="24"/>
          <w:szCs w:val="24"/>
        </w:rPr>
        <w:t xml:space="preserve">　　耳鼻咽喉科学：《耳鼻咽喉头颈外科学》第二版，</w:t>
      </w:r>
      <w:r>
        <w:rPr>
          <w:rFonts w:cs="宋体" w:hint="eastAsia"/>
          <w:sz w:val="24"/>
        </w:rPr>
        <w:t>孔维佳</w:t>
      </w:r>
      <w:r>
        <w:rPr>
          <w:rFonts w:cs="宋体" w:hint="eastAsia"/>
          <w:sz w:val="24"/>
          <w:szCs w:val="24"/>
        </w:rPr>
        <w:t>主编，人民卫生出版社。</w:t>
      </w:r>
    </w:p>
    <w:p w:rsidR="00A456FB" w:rsidRDefault="00BD2029">
      <w:pPr>
        <w:pStyle w:val="a3"/>
        <w:spacing w:line="360" w:lineRule="auto"/>
        <w:rPr>
          <w:rFonts w:cs="宋体"/>
          <w:sz w:val="24"/>
          <w:szCs w:val="24"/>
        </w:rPr>
      </w:pPr>
      <w:r>
        <w:rPr>
          <w:rFonts w:cs="宋体" w:hint="eastAsia"/>
          <w:sz w:val="24"/>
          <w:szCs w:val="24"/>
        </w:rPr>
        <w:t xml:space="preserve">　　康复医学与理疗学：《康复医学》（第四版），南崑主编，人民卫生出版社。</w:t>
      </w:r>
    </w:p>
    <w:p w:rsidR="00A456FB" w:rsidRDefault="00BD2029">
      <w:pPr>
        <w:pStyle w:val="a3"/>
        <w:spacing w:line="360" w:lineRule="auto"/>
        <w:rPr>
          <w:rFonts w:cs="宋体"/>
          <w:sz w:val="24"/>
          <w:szCs w:val="24"/>
        </w:rPr>
      </w:pPr>
      <w:r>
        <w:rPr>
          <w:rFonts w:cs="宋体" w:hint="eastAsia"/>
          <w:sz w:val="24"/>
          <w:szCs w:val="24"/>
        </w:rPr>
        <w:t xml:space="preserve">　　麻醉学：《米勒麻醉学》《现代麻醉学》第四版，米勒  邓小明主编，北京</w:t>
      </w:r>
      <w:r>
        <w:rPr>
          <w:rFonts w:cs="宋体" w:hint="eastAsia"/>
          <w:sz w:val="24"/>
          <w:szCs w:val="24"/>
        </w:rPr>
        <w:lastRenderedPageBreak/>
        <w:t>大学医学出版社 人民卫生出版社。</w:t>
      </w:r>
    </w:p>
    <w:p w:rsidR="00A456FB" w:rsidRDefault="00BD2029">
      <w:pPr>
        <w:pStyle w:val="a3"/>
        <w:spacing w:line="360" w:lineRule="auto"/>
        <w:ind w:firstLineChars="200" w:firstLine="480"/>
        <w:jc w:val="left"/>
        <w:rPr>
          <w:rFonts w:cs="宋体"/>
          <w:sz w:val="24"/>
          <w:szCs w:val="24"/>
        </w:rPr>
      </w:pPr>
      <w:r>
        <w:rPr>
          <w:rFonts w:cs="宋体" w:hint="eastAsia"/>
          <w:sz w:val="24"/>
          <w:szCs w:val="24"/>
        </w:rPr>
        <w:t>全科医学：《全科医学概论》第四版，祝墡珠主编，人民卫生出版社；《全科医学》，于晓松、季国忠主编，人民卫生出版社；《内科学（八年制及七年）》第三版，王辰、王建安主编，人民卫生出版社；《住院医师规范化培训全科医学科示范案例》，祝墡珠主编，上海交通大学出版社。</w:t>
      </w:r>
    </w:p>
    <w:p w:rsidR="00A456FB" w:rsidRDefault="00FD3AED">
      <w:pPr>
        <w:pStyle w:val="a3"/>
        <w:spacing w:line="360" w:lineRule="auto"/>
        <w:ind w:firstLineChars="200" w:firstLine="480"/>
        <w:jc w:val="left"/>
        <w:rPr>
          <w:rFonts w:cs="宋体"/>
          <w:sz w:val="24"/>
          <w:szCs w:val="24"/>
        </w:rPr>
      </w:pPr>
      <w:r>
        <w:rPr>
          <w:rFonts w:cs="宋体" w:hint="eastAsia"/>
          <w:sz w:val="24"/>
          <w:szCs w:val="24"/>
        </w:rPr>
        <w:t>临床病理学：《病理学》，人民卫生出版社。</w:t>
      </w:r>
    </w:p>
    <w:p w:rsidR="00A456FB" w:rsidRDefault="00BD2029">
      <w:pPr>
        <w:pStyle w:val="a3"/>
        <w:spacing w:line="360" w:lineRule="auto"/>
        <w:rPr>
          <w:rFonts w:cs="宋体"/>
          <w:b/>
          <w:bCs/>
          <w:sz w:val="24"/>
          <w:szCs w:val="24"/>
        </w:rPr>
      </w:pPr>
      <w:r>
        <w:rPr>
          <w:rFonts w:cs="宋体" w:hint="eastAsia"/>
          <w:b/>
          <w:bCs/>
          <w:sz w:val="24"/>
          <w:szCs w:val="24"/>
        </w:rPr>
        <w:t>7.加试科目参考书目</w:t>
      </w:r>
    </w:p>
    <w:p w:rsidR="00A456FB" w:rsidRDefault="00BD2029">
      <w:pPr>
        <w:pStyle w:val="a3"/>
        <w:spacing w:line="360" w:lineRule="auto"/>
        <w:rPr>
          <w:rFonts w:cs="宋体"/>
          <w:sz w:val="24"/>
          <w:szCs w:val="24"/>
        </w:rPr>
      </w:pPr>
      <w:r>
        <w:rPr>
          <w:rFonts w:cs="宋体" w:hint="eastAsia"/>
          <w:sz w:val="24"/>
          <w:szCs w:val="24"/>
        </w:rPr>
        <w:t xml:space="preserve">　　内科学：《内科学》（供八年制及七年制“5+3”一体化临床医学专业用）第三版，王辰、王建安主编，人民卫生出版社。</w:t>
      </w:r>
    </w:p>
    <w:p w:rsidR="00A456FB" w:rsidRDefault="00BD2029">
      <w:pPr>
        <w:pStyle w:val="a3"/>
        <w:spacing w:line="360" w:lineRule="auto"/>
        <w:rPr>
          <w:rFonts w:cs="宋体"/>
          <w:sz w:val="24"/>
          <w:szCs w:val="24"/>
        </w:rPr>
      </w:pPr>
      <w:r>
        <w:rPr>
          <w:rFonts w:cs="宋体" w:hint="eastAsia"/>
          <w:sz w:val="24"/>
          <w:szCs w:val="24"/>
        </w:rPr>
        <w:t xml:space="preserve">　　外科学：《外科学》（供八年制及七年制“5+3”一体化临床医学专业用）第三版，赵玉沛、陈孝平主编，人民卫生出版社。</w:t>
      </w:r>
    </w:p>
    <w:p w:rsidR="00A456FB" w:rsidRDefault="00BD2029">
      <w:pPr>
        <w:pStyle w:val="a3"/>
        <w:spacing w:line="360" w:lineRule="auto"/>
        <w:rPr>
          <w:rFonts w:cs="宋体"/>
          <w:sz w:val="24"/>
          <w:szCs w:val="24"/>
        </w:rPr>
      </w:pPr>
      <w:r>
        <w:rPr>
          <w:rFonts w:cs="宋体" w:hint="eastAsia"/>
          <w:sz w:val="24"/>
          <w:szCs w:val="24"/>
        </w:rPr>
        <w:t xml:space="preserve">　　生理学：《生理学》（第七版），朱大年主编，人民卫生出版社。</w:t>
      </w:r>
    </w:p>
    <w:p w:rsidR="00A456FB" w:rsidRDefault="00BD2029">
      <w:pPr>
        <w:pStyle w:val="a3"/>
        <w:spacing w:line="360" w:lineRule="auto"/>
        <w:ind w:firstLine="480"/>
        <w:rPr>
          <w:sz w:val="24"/>
        </w:rPr>
      </w:pPr>
      <w:r>
        <w:rPr>
          <w:rFonts w:cs="宋体" w:hint="eastAsia"/>
          <w:sz w:val="24"/>
          <w:szCs w:val="24"/>
        </w:rPr>
        <w:t>病理生理学：《病理生理学》（第七版），金惠铭主编，人民卫生出版社。</w:t>
      </w:r>
    </w:p>
    <w:p w:rsidR="00A456FB" w:rsidRDefault="00A456FB">
      <w:pPr>
        <w:pStyle w:val="a3"/>
        <w:spacing w:line="360" w:lineRule="auto"/>
        <w:ind w:firstLine="480"/>
        <w:rPr>
          <w:sz w:val="24"/>
        </w:rPr>
      </w:pPr>
    </w:p>
    <w:p w:rsidR="00A456FB" w:rsidRDefault="00BD2029">
      <w:pPr>
        <w:pStyle w:val="a3"/>
        <w:spacing w:line="360" w:lineRule="auto"/>
        <w:jc w:val="center"/>
        <w:rPr>
          <w:rFonts w:cs="宋体"/>
          <w:sz w:val="28"/>
          <w:szCs w:val="28"/>
        </w:rPr>
      </w:pPr>
      <w:r>
        <w:rPr>
          <w:rFonts w:cs="宋体" w:hint="eastAsia"/>
          <w:sz w:val="28"/>
          <w:szCs w:val="28"/>
        </w:rPr>
        <w:t>四、口腔医学院-学术型（0531-88382971 曹老师）</w:t>
      </w:r>
    </w:p>
    <w:p w:rsidR="00A456FB" w:rsidRDefault="00BD2029">
      <w:pPr>
        <w:pStyle w:val="a3"/>
        <w:spacing w:line="360" w:lineRule="auto"/>
        <w:jc w:val="left"/>
        <w:rPr>
          <w:rFonts w:cs="宋体"/>
          <w:sz w:val="24"/>
          <w:szCs w:val="24"/>
        </w:rPr>
      </w:pPr>
      <w:r>
        <w:rPr>
          <w:rFonts w:hint="eastAsia"/>
          <w:b/>
          <w:sz w:val="24"/>
          <w:szCs w:val="24"/>
        </w:rPr>
        <w:t>1．对应专业及代码</w:t>
      </w:r>
      <w:r>
        <w:rPr>
          <w:rFonts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2408"/>
        <w:gridCol w:w="1417"/>
        <w:gridCol w:w="2693"/>
      </w:tblGrid>
      <w:tr w:rsidR="00A456FB">
        <w:trPr>
          <w:jc w:val="center"/>
        </w:trPr>
        <w:tc>
          <w:tcPr>
            <w:tcW w:w="1553"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b/>
                <w:kern w:val="2"/>
                <w:sz w:val="24"/>
              </w:rPr>
            </w:pPr>
            <w:r>
              <w:rPr>
                <w:rFonts w:ascii="宋体" w:eastAsia="宋体" w:hint="eastAsia"/>
                <w:b/>
                <w:kern w:val="2"/>
                <w:sz w:val="24"/>
              </w:rPr>
              <w:t>专业代码</w:t>
            </w:r>
          </w:p>
        </w:tc>
        <w:tc>
          <w:tcPr>
            <w:tcW w:w="2408"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b/>
                <w:kern w:val="2"/>
                <w:sz w:val="24"/>
              </w:rPr>
            </w:pPr>
            <w:r>
              <w:rPr>
                <w:rFonts w:ascii="宋体" w:eastAsia="宋体" w:hint="eastAsia"/>
                <w:b/>
                <w:kern w:val="2"/>
                <w:sz w:val="24"/>
              </w:rPr>
              <w:t>专业名称</w:t>
            </w:r>
          </w:p>
        </w:tc>
        <w:tc>
          <w:tcPr>
            <w:tcW w:w="1417"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b/>
                <w:kern w:val="2"/>
                <w:sz w:val="24"/>
              </w:rPr>
            </w:pPr>
            <w:r>
              <w:rPr>
                <w:rFonts w:ascii="宋体" w:eastAsia="宋体" w:hint="eastAsia"/>
                <w:b/>
                <w:kern w:val="2"/>
                <w:sz w:val="24"/>
              </w:rPr>
              <w:t>专业代码</w:t>
            </w:r>
          </w:p>
        </w:tc>
        <w:tc>
          <w:tcPr>
            <w:tcW w:w="2693"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b/>
                <w:kern w:val="2"/>
                <w:sz w:val="24"/>
              </w:rPr>
            </w:pPr>
            <w:r>
              <w:rPr>
                <w:rFonts w:ascii="宋体" w:eastAsia="宋体" w:hint="eastAsia"/>
                <w:b/>
                <w:kern w:val="2"/>
                <w:sz w:val="24"/>
              </w:rPr>
              <w:t>专业名称</w:t>
            </w:r>
          </w:p>
        </w:tc>
      </w:tr>
      <w:tr w:rsidR="00A456FB">
        <w:trPr>
          <w:jc w:val="center"/>
        </w:trPr>
        <w:tc>
          <w:tcPr>
            <w:tcW w:w="1553"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kern w:val="2"/>
                <w:sz w:val="24"/>
              </w:rPr>
            </w:pPr>
            <w:r>
              <w:rPr>
                <w:rFonts w:ascii="宋体" w:eastAsia="宋体" w:hint="eastAsia"/>
                <w:kern w:val="2"/>
                <w:sz w:val="24"/>
              </w:rPr>
              <w:t>100301</w:t>
            </w:r>
          </w:p>
        </w:tc>
        <w:tc>
          <w:tcPr>
            <w:tcW w:w="2408"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kern w:val="2"/>
                <w:sz w:val="24"/>
              </w:rPr>
            </w:pPr>
            <w:r>
              <w:rPr>
                <w:rFonts w:ascii="宋体" w:eastAsia="宋体" w:hint="eastAsia"/>
                <w:kern w:val="2"/>
                <w:sz w:val="24"/>
              </w:rPr>
              <w:t>口腔基础医学</w:t>
            </w:r>
          </w:p>
        </w:tc>
        <w:tc>
          <w:tcPr>
            <w:tcW w:w="1417"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kern w:val="2"/>
                <w:sz w:val="24"/>
              </w:rPr>
            </w:pPr>
            <w:r>
              <w:rPr>
                <w:rFonts w:ascii="宋体" w:eastAsia="宋体" w:hint="eastAsia"/>
                <w:kern w:val="2"/>
                <w:sz w:val="24"/>
              </w:rPr>
              <w:t>100302</w:t>
            </w:r>
          </w:p>
        </w:tc>
        <w:tc>
          <w:tcPr>
            <w:tcW w:w="2693"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kern w:val="2"/>
                <w:sz w:val="24"/>
              </w:rPr>
            </w:pPr>
            <w:r>
              <w:rPr>
                <w:rFonts w:ascii="宋体" w:eastAsia="宋体" w:hint="eastAsia"/>
                <w:kern w:val="2"/>
                <w:sz w:val="24"/>
              </w:rPr>
              <w:t>口腔临床医学</w:t>
            </w:r>
          </w:p>
        </w:tc>
      </w:tr>
    </w:tbl>
    <w:p w:rsidR="00A456FB" w:rsidRDefault="00BD2029">
      <w:pPr>
        <w:spacing w:line="360" w:lineRule="auto"/>
        <w:rPr>
          <w:rFonts w:ascii="宋体" w:eastAsia="宋体"/>
          <w:b/>
          <w:sz w:val="24"/>
        </w:rPr>
      </w:pPr>
      <w:r>
        <w:rPr>
          <w:rFonts w:ascii="宋体" w:eastAsia="宋体" w:hint="eastAsia"/>
          <w:b/>
          <w:sz w:val="24"/>
        </w:rPr>
        <w:t>2.复试方式</w:t>
      </w:r>
    </w:p>
    <w:p w:rsidR="00A456FB" w:rsidRDefault="00BD2029">
      <w:pPr>
        <w:spacing w:line="360" w:lineRule="auto"/>
        <w:rPr>
          <w:rFonts w:ascii="宋体" w:eastAsia="宋体"/>
          <w:sz w:val="24"/>
        </w:rPr>
      </w:pPr>
      <w:r>
        <w:rPr>
          <w:rFonts w:ascii="宋体" w:eastAsia="宋体" w:hint="eastAsia"/>
          <w:sz w:val="24"/>
        </w:rPr>
        <w:t xml:space="preserve">　　采用笔试、口试和操作考核三种形式。笔试成绩满分100分，口试成绩满分100分，操作考核成绩满分100分。复试成绩=（笔试成绩+口试成绩+操作考核成绩）÷3×95%+外语听力及口语测试成绩，满分100分。</w:t>
      </w:r>
    </w:p>
    <w:p w:rsidR="00A456FB" w:rsidRDefault="00BD2029">
      <w:pPr>
        <w:spacing w:line="360" w:lineRule="auto"/>
        <w:rPr>
          <w:rFonts w:ascii="宋体" w:eastAsia="宋体"/>
          <w:b/>
          <w:sz w:val="24"/>
        </w:rPr>
      </w:pPr>
      <w:r>
        <w:rPr>
          <w:rFonts w:ascii="宋体" w:eastAsia="宋体" w:hint="eastAsia"/>
          <w:b/>
          <w:sz w:val="24"/>
        </w:rPr>
        <w:t>3.复试笔试科目</w:t>
      </w:r>
    </w:p>
    <w:p w:rsidR="00A456FB" w:rsidRDefault="00BD2029">
      <w:pPr>
        <w:spacing w:line="360" w:lineRule="auto"/>
        <w:rPr>
          <w:rFonts w:ascii="宋体" w:eastAsia="宋体"/>
          <w:sz w:val="24"/>
        </w:rPr>
      </w:pPr>
      <w:r>
        <w:rPr>
          <w:rFonts w:ascii="宋体" w:eastAsia="宋体" w:hint="eastAsia"/>
          <w:sz w:val="24"/>
        </w:rPr>
        <w:t xml:space="preserve">　　口腔基础医学专业：口腔组织病理学 </w:t>
      </w:r>
    </w:p>
    <w:p w:rsidR="00A456FB" w:rsidRDefault="00BD2029">
      <w:pPr>
        <w:spacing w:line="360" w:lineRule="auto"/>
        <w:ind w:firstLine="480"/>
        <w:rPr>
          <w:rFonts w:ascii="宋体" w:eastAsia="宋体"/>
          <w:sz w:val="24"/>
        </w:rPr>
      </w:pPr>
      <w:r>
        <w:rPr>
          <w:rFonts w:ascii="宋体" w:eastAsia="宋体" w:hint="eastAsia"/>
          <w:sz w:val="24"/>
        </w:rPr>
        <w:t xml:space="preserve">口腔临床医学专业：01方向  口腔内科学      </w:t>
      </w:r>
    </w:p>
    <w:p w:rsidR="00A456FB" w:rsidRDefault="00BD2029">
      <w:pPr>
        <w:spacing w:line="360" w:lineRule="auto"/>
        <w:ind w:firstLine="480"/>
        <w:rPr>
          <w:rFonts w:ascii="宋体" w:eastAsia="宋体"/>
          <w:sz w:val="24"/>
        </w:rPr>
      </w:pPr>
      <w:r>
        <w:rPr>
          <w:rFonts w:ascii="宋体" w:eastAsia="宋体" w:hint="eastAsia"/>
          <w:sz w:val="24"/>
        </w:rPr>
        <w:t xml:space="preserve">                  02方向  口腔颌面外科学</w:t>
      </w:r>
    </w:p>
    <w:p w:rsidR="00A456FB" w:rsidRDefault="00BD2029">
      <w:pPr>
        <w:spacing w:line="360" w:lineRule="auto"/>
        <w:rPr>
          <w:rFonts w:ascii="宋体" w:eastAsia="宋体"/>
          <w:sz w:val="24"/>
        </w:rPr>
      </w:pPr>
      <w:r>
        <w:rPr>
          <w:rFonts w:ascii="宋体" w:eastAsia="宋体" w:hint="eastAsia"/>
          <w:sz w:val="24"/>
        </w:rPr>
        <w:t xml:space="preserve">                      03方向  口腔正畸学</w:t>
      </w:r>
    </w:p>
    <w:p w:rsidR="00A456FB" w:rsidRDefault="00BD2029">
      <w:pPr>
        <w:spacing w:line="360" w:lineRule="auto"/>
        <w:rPr>
          <w:rFonts w:ascii="宋体" w:eastAsia="宋体"/>
          <w:sz w:val="24"/>
        </w:rPr>
      </w:pPr>
      <w:r>
        <w:rPr>
          <w:rFonts w:ascii="宋体" w:eastAsia="宋体" w:hint="eastAsia"/>
          <w:sz w:val="24"/>
        </w:rPr>
        <w:t xml:space="preserve">　                    04方向　口腔修复学</w:t>
      </w:r>
    </w:p>
    <w:p w:rsidR="00A456FB" w:rsidRDefault="00BD2029">
      <w:pPr>
        <w:spacing w:line="360" w:lineRule="auto"/>
        <w:rPr>
          <w:rFonts w:ascii="宋体" w:eastAsia="宋体"/>
          <w:b/>
          <w:sz w:val="24"/>
        </w:rPr>
      </w:pPr>
      <w:r>
        <w:rPr>
          <w:rFonts w:ascii="宋体" w:eastAsia="宋体" w:hint="eastAsia"/>
          <w:b/>
          <w:sz w:val="24"/>
        </w:rPr>
        <w:t>4.复试面试内容</w:t>
      </w:r>
    </w:p>
    <w:p w:rsidR="00A456FB" w:rsidRDefault="00BD2029">
      <w:pPr>
        <w:spacing w:line="360" w:lineRule="auto"/>
        <w:rPr>
          <w:rFonts w:ascii="宋体" w:eastAsia="宋体"/>
          <w:sz w:val="24"/>
        </w:rPr>
      </w:pPr>
      <w:r>
        <w:rPr>
          <w:rFonts w:ascii="宋体" w:eastAsia="宋体" w:hint="eastAsia"/>
          <w:sz w:val="24"/>
        </w:rPr>
        <w:lastRenderedPageBreak/>
        <w:t xml:space="preserve">　　各专业内容的口试及操作考核。</w:t>
      </w:r>
    </w:p>
    <w:p w:rsidR="00A456FB" w:rsidRDefault="00BD2029">
      <w:pPr>
        <w:spacing w:line="360" w:lineRule="auto"/>
        <w:rPr>
          <w:rFonts w:ascii="宋体" w:eastAsia="宋体"/>
          <w:b/>
          <w:sz w:val="24"/>
        </w:rPr>
      </w:pPr>
      <w:r>
        <w:rPr>
          <w:rFonts w:ascii="宋体" w:eastAsia="宋体" w:hint="eastAsia"/>
          <w:b/>
          <w:sz w:val="24"/>
        </w:rPr>
        <w:t>5.拟录取排名方法</w:t>
      </w:r>
    </w:p>
    <w:p w:rsidR="00A456FB" w:rsidRDefault="00BD2029">
      <w:pPr>
        <w:spacing w:line="360" w:lineRule="auto"/>
        <w:ind w:firstLine="480"/>
        <w:rPr>
          <w:rFonts w:ascii="宋体" w:eastAsia="宋体"/>
          <w:sz w:val="24"/>
        </w:rPr>
      </w:pPr>
      <w:r>
        <w:rPr>
          <w:rFonts w:ascii="宋体" w:eastAsia="宋体" w:hint="eastAsia"/>
          <w:sz w:val="24"/>
        </w:rPr>
        <w:t>1）首志愿报考本专业的考生，按照专业方向根据录取成绩从高到低排名录取。录取成绩= (初试成绩÷5）×50%＋复试成绩×50%。</w:t>
      </w:r>
    </w:p>
    <w:p w:rsidR="00A456FB" w:rsidRDefault="00BD2029">
      <w:pPr>
        <w:spacing w:line="360" w:lineRule="auto"/>
        <w:ind w:firstLine="480"/>
        <w:rPr>
          <w:rFonts w:ascii="宋体" w:eastAsia="宋体"/>
          <w:sz w:val="24"/>
        </w:rPr>
      </w:pPr>
      <w:r>
        <w:rPr>
          <w:rFonts w:ascii="宋体" w:eastAsia="宋体" w:hint="eastAsia"/>
          <w:sz w:val="24"/>
        </w:rPr>
        <w:t>2）录取顺序为：先录取首志愿报考本专业方向的考生，再录取首志愿报考本单位其他专业方向的调剂考生。</w:t>
      </w:r>
    </w:p>
    <w:p w:rsidR="00A456FB" w:rsidRDefault="00BD2029">
      <w:pPr>
        <w:spacing w:line="360" w:lineRule="auto"/>
        <w:ind w:firstLine="480"/>
        <w:rPr>
          <w:rFonts w:ascii="宋体" w:eastAsia="宋体"/>
          <w:sz w:val="24"/>
        </w:rPr>
      </w:pPr>
      <w:r>
        <w:rPr>
          <w:rFonts w:ascii="宋体" w:eastAsia="宋体" w:hint="eastAsia"/>
          <w:sz w:val="24"/>
        </w:rPr>
        <w:t>3）符合我校调剂要求的校外考生按照专业方向单独排名，单独录取。录取成绩= (初试成绩÷5）×50%＋复试成绩×50%。</w:t>
      </w:r>
    </w:p>
    <w:p w:rsidR="00A456FB" w:rsidRDefault="00BD2029">
      <w:pPr>
        <w:spacing w:line="360" w:lineRule="auto"/>
        <w:rPr>
          <w:rFonts w:ascii="宋体" w:eastAsia="宋体"/>
          <w:b/>
          <w:sz w:val="24"/>
        </w:rPr>
      </w:pPr>
      <w:r>
        <w:rPr>
          <w:rFonts w:ascii="宋体" w:eastAsia="宋体" w:hint="eastAsia"/>
          <w:b/>
          <w:sz w:val="24"/>
        </w:rPr>
        <w:t>6.复试笔试科目参考书目</w:t>
      </w:r>
    </w:p>
    <w:p w:rsidR="00A456FB" w:rsidRDefault="00BD2029">
      <w:pPr>
        <w:spacing w:line="360" w:lineRule="auto"/>
        <w:rPr>
          <w:rFonts w:ascii="宋体" w:eastAsia="宋体"/>
          <w:sz w:val="24"/>
        </w:rPr>
      </w:pPr>
      <w:r>
        <w:rPr>
          <w:rFonts w:ascii="宋体" w:eastAsia="宋体" w:hint="eastAsia"/>
          <w:sz w:val="24"/>
        </w:rPr>
        <w:t xml:space="preserve">　　《口腔组织病理学》于世凤主编，第七版, 人民卫生出版社，2012年版</w:t>
      </w:r>
    </w:p>
    <w:p w:rsidR="00A456FB" w:rsidRDefault="00BD2029">
      <w:pPr>
        <w:spacing w:line="360" w:lineRule="auto"/>
        <w:rPr>
          <w:rFonts w:ascii="宋体" w:eastAsia="宋体"/>
          <w:sz w:val="24"/>
        </w:rPr>
      </w:pPr>
      <w:r>
        <w:rPr>
          <w:rFonts w:ascii="宋体" w:eastAsia="宋体" w:hint="eastAsia"/>
          <w:sz w:val="24"/>
        </w:rPr>
        <w:t xml:space="preserve">　　《牙体牙髓病学》樊明文主编，第四版，人民卫生出版社，2012年版。</w:t>
      </w:r>
    </w:p>
    <w:p w:rsidR="00A456FB" w:rsidRDefault="00BD2029">
      <w:pPr>
        <w:spacing w:line="360" w:lineRule="auto"/>
        <w:rPr>
          <w:rFonts w:ascii="宋体" w:eastAsia="宋体"/>
          <w:sz w:val="24"/>
        </w:rPr>
      </w:pPr>
      <w:r>
        <w:rPr>
          <w:rFonts w:ascii="宋体" w:eastAsia="宋体" w:hint="eastAsia"/>
          <w:sz w:val="24"/>
        </w:rPr>
        <w:t xml:space="preserve">　　《牙周病学》孟焕新主编，第四版，人民卫生出版社，2012年版。</w:t>
      </w:r>
    </w:p>
    <w:p w:rsidR="00A456FB" w:rsidRDefault="00BD2029">
      <w:pPr>
        <w:spacing w:line="360" w:lineRule="auto"/>
        <w:rPr>
          <w:rFonts w:ascii="宋体" w:eastAsia="宋体"/>
          <w:sz w:val="24"/>
        </w:rPr>
      </w:pPr>
      <w:r>
        <w:rPr>
          <w:rFonts w:ascii="宋体" w:eastAsia="宋体" w:hint="eastAsia"/>
          <w:sz w:val="24"/>
        </w:rPr>
        <w:t xml:space="preserve">　　《口腔粘膜病学》陈谦明主编，第四版，人民卫生出版社，2014年版。</w:t>
      </w:r>
    </w:p>
    <w:p w:rsidR="00A456FB" w:rsidRDefault="00BD2029">
      <w:pPr>
        <w:spacing w:line="360" w:lineRule="auto"/>
        <w:rPr>
          <w:rFonts w:ascii="宋体" w:eastAsia="宋体"/>
          <w:sz w:val="24"/>
        </w:rPr>
      </w:pPr>
      <w:r>
        <w:rPr>
          <w:rFonts w:ascii="宋体" w:eastAsia="宋体" w:hint="eastAsia"/>
          <w:sz w:val="24"/>
        </w:rPr>
        <w:t xml:space="preserve">　　《口腔颌面外科学》张志愿主编，第七版，人民卫生出版社，2012年版。</w:t>
      </w:r>
    </w:p>
    <w:p w:rsidR="00A456FB" w:rsidRDefault="00BD2029">
      <w:pPr>
        <w:spacing w:line="360" w:lineRule="auto"/>
        <w:rPr>
          <w:rFonts w:ascii="宋体" w:eastAsia="宋体"/>
          <w:sz w:val="24"/>
        </w:rPr>
      </w:pPr>
      <w:r>
        <w:rPr>
          <w:rFonts w:ascii="宋体" w:eastAsia="宋体" w:hint="eastAsia"/>
          <w:sz w:val="24"/>
        </w:rPr>
        <w:t xml:space="preserve">　　《口腔修复学》赵铱民主编，第七版，人民卫生出版社，2014年版。</w:t>
      </w:r>
    </w:p>
    <w:p w:rsidR="00A456FB" w:rsidRDefault="00BD2029">
      <w:pPr>
        <w:spacing w:line="360" w:lineRule="auto"/>
        <w:rPr>
          <w:rFonts w:ascii="宋体" w:eastAsia="宋体"/>
          <w:sz w:val="24"/>
        </w:rPr>
      </w:pPr>
      <w:r>
        <w:rPr>
          <w:rFonts w:ascii="宋体" w:eastAsia="宋体" w:hint="eastAsia"/>
          <w:sz w:val="24"/>
        </w:rPr>
        <w:t xml:space="preserve">　　《口腔正畸学》傅民魁主编，第六版，人民卫生出版社，2012年版。</w:t>
      </w:r>
    </w:p>
    <w:p w:rsidR="00A456FB" w:rsidRDefault="00BD2029">
      <w:pPr>
        <w:spacing w:line="360" w:lineRule="auto"/>
        <w:ind w:firstLine="480"/>
        <w:rPr>
          <w:rFonts w:ascii="宋体" w:eastAsia="宋体"/>
          <w:sz w:val="24"/>
        </w:rPr>
      </w:pPr>
      <w:r>
        <w:rPr>
          <w:rFonts w:ascii="宋体" w:eastAsia="宋体" w:hint="eastAsia"/>
          <w:sz w:val="24"/>
        </w:rPr>
        <w:t>《口腔解剖生理学》王美青主编，第七版，人民卫生出版社，2012年版。</w:t>
      </w:r>
    </w:p>
    <w:p w:rsidR="00A456FB" w:rsidRDefault="00A456FB">
      <w:pPr>
        <w:pStyle w:val="a3"/>
        <w:spacing w:line="360" w:lineRule="auto"/>
        <w:jc w:val="center"/>
        <w:rPr>
          <w:rFonts w:cs="宋体"/>
          <w:sz w:val="28"/>
          <w:szCs w:val="28"/>
        </w:rPr>
      </w:pPr>
    </w:p>
    <w:p w:rsidR="00A456FB" w:rsidRDefault="00BD2029">
      <w:pPr>
        <w:pStyle w:val="a3"/>
        <w:spacing w:line="360" w:lineRule="auto"/>
        <w:jc w:val="center"/>
        <w:rPr>
          <w:rFonts w:cs="宋体"/>
          <w:sz w:val="28"/>
          <w:szCs w:val="28"/>
        </w:rPr>
      </w:pPr>
      <w:r>
        <w:rPr>
          <w:rFonts w:cs="宋体" w:hint="eastAsia"/>
          <w:sz w:val="28"/>
          <w:szCs w:val="28"/>
        </w:rPr>
        <w:t>五、口腔医学院-专业型（0531-88382971 曹老师）</w:t>
      </w:r>
    </w:p>
    <w:p w:rsidR="00A456FB" w:rsidRDefault="00BD2029">
      <w:pPr>
        <w:spacing w:line="360" w:lineRule="auto"/>
        <w:rPr>
          <w:rFonts w:ascii="宋体" w:eastAsia="宋体"/>
          <w:b/>
          <w:sz w:val="24"/>
        </w:rPr>
      </w:pPr>
      <w:r>
        <w:rPr>
          <w:rFonts w:ascii="宋体" w:eastAsia="宋体" w:hint="eastAsia"/>
          <w:b/>
          <w:sz w:val="24"/>
        </w:rPr>
        <w:t xml:space="preserve">1．对应专业及代码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6"/>
        <w:gridCol w:w="3413"/>
      </w:tblGrid>
      <w:tr w:rsidR="00A456FB">
        <w:trPr>
          <w:jc w:val="center"/>
        </w:trPr>
        <w:tc>
          <w:tcPr>
            <w:tcW w:w="3346"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b/>
                <w:kern w:val="2"/>
                <w:sz w:val="24"/>
              </w:rPr>
            </w:pPr>
            <w:r>
              <w:rPr>
                <w:rFonts w:ascii="宋体" w:eastAsia="宋体" w:hint="eastAsia"/>
                <w:b/>
                <w:kern w:val="2"/>
                <w:sz w:val="24"/>
              </w:rPr>
              <w:t>专业代码</w:t>
            </w:r>
          </w:p>
        </w:tc>
        <w:tc>
          <w:tcPr>
            <w:tcW w:w="3413"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b/>
                <w:kern w:val="2"/>
                <w:sz w:val="24"/>
              </w:rPr>
            </w:pPr>
            <w:r>
              <w:rPr>
                <w:rFonts w:ascii="宋体" w:eastAsia="宋体" w:hint="eastAsia"/>
                <w:b/>
                <w:kern w:val="2"/>
                <w:sz w:val="24"/>
              </w:rPr>
              <w:t>专业名称</w:t>
            </w:r>
          </w:p>
        </w:tc>
      </w:tr>
      <w:tr w:rsidR="00A456FB">
        <w:trPr>
          <w:jc w:val="center"/>
        </w:trPr>
        <w:tc>
          <w:tcPr>
            <w:tcW w:w="3346"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jc w:val="center"/>
              <w:rPr>
                <w:rFonts w:ascii="宋体" w:eastAsia="宋体"/>
                <w:kern w:val="2"/>
                <w:sz w:val="24"/>
              </w:rPr>
            </w:pPr>
            <w:r>
              <w:rPr>
                <w:rFonts w:ascii="宋体" w:eastAsia="宋体" w:hint="eastAsia"/>
                <w:kern w:val="2"/>
                <w:sz w:val="24"/>
              </w:rPr>
              <w:t xml:space="preserve">105200  </w:t>
            </w:r>
          </w:p>
        </w:tc>
        <w:tc>
          <w:tcPr>
            <w:tcW w:w="3413" w:type="dxa"/>
            <w:tcBorders>
              <w:top w:val="single" w:sz="4" w:space="0" w:color="auto"/>
              <w:left w:val="single" w:sz="4" w:space="0" w:color="auto"/>
              <w:bottom w:val="single" w:sz="4" w:space="0" w:color="auto"/>
              <w:right w:val="single" w:sz="4" w:space="0" w:color="auto"/>
            </w:tcBorders>
            <w:vAlign w:val="center"/>
          </w:tcPr>
          <w:p w:rsidR="00A456FB" w:rsidRDefault="00BD2029">
            <w:pPr>
              <w:spacing w:line="360" w:lineRule="auto"/>
              <w:ind w:firstLineChars="400" w:firstLine="960"/>
              <w:rPr>
                <w:rFonts w:ascii="宋体" w:eastAsia="宋体"/>
                <w:kern w:val="2"/>
                <w:sz w:val="24"/>
              </w:rPr>
            </w:pPr>
            <w:r>
              <w:rPr>
                <w:rFonts w:ascii="宋体" w:eastAsia="宋体" w:hint="eastAsia"/>
                <w:kern w:val="2"/>
                <w:sz w:val="24"/>
              </w:rPr>
              <w:t>口腔医学</w:t>
            </w:r>
          </w:p>
        </w:tc>
      </w:tr>
    </w:tbl>
    <w:p w:rsidR="00A456FB" w:rsidRDefault="00BD2029">
      <w:pPr>
        <w:spacing w:line="360" w:lineRule="auto"/>
        <w:rPr>
          <w:rFonts w:ascii="宋体" w:eastAsia="宋体"/>
          <w:b/>
          <w:sz w:val="24"/>
        </w:rPr>
      </w:pPr>
      <w:r>
        <w:rPr>
          <w:rFonts w:ascii="宋体" w:eastAsia="宋体" w:hint="eastAsia"/>
          <w:b/>
          <w:sz w:val="24"/>
        </w:rPr>
        <w:t>2.复试方式</w:t>
      </w:r>
    </w:p>
    <w:p w:rsidR="00A456FB" w:rsidRDefault="00BD2029">
      <w:pPr>
        <w:spacing w:line="360" w:lineRule="auto"/>
        <w:rPr>
          <w:rFonts w:ascii="宋体" w:eastAsia="宋体"/>
          <w:sz w:val="24"/>
        </w:rPr>
      </w:pPr>
      <w:r>
        <w:rPr>
          <w:rFonts w:ascii="宋体" w:eastAsia="宋体" w:hint="eastAsia"/>
          <w:sz w:val="24"/>
        </w:rPr>
        <w:t xml:space="preserve">　　采用笔试、口试和操作考核三种形式。笔试成绩满分100分，口试成绩满分100分，操作考核成绩满分100分。复试成绩=（笔试成绩+口试成绩+操作考核成绩）÷3×95%+外语听力及口语测试成绩，满分100分。</w:t>
      </w:r>
    </w:p>
    <w:p w:rsidR="00A456FB" w:rsidRDefault="00BD2029">
      <w:pPr>
        <w:spacing w:line="360" w:lineRule="auto"/>
        <w:rPr>
          <w:rFonts w:ascii="宋体" w:eastAsia="宋体"/>
          <w:b/>
          <w:sz w:val="24"/>
        </w:rPr>
      </w:pPr>
      <w:r>
        <w:rPr>
          <w:rFonts w:ascii="宋体" w:eastAsia="宋体" w:hint="eastAsia"/>
          <w:b/>
          <w:sz w:val="24"/>
        </w:rPr>
        <w:t>3.复试笔试科目</w:t>
      </w:r>
    </w:p>
    <w:p w:rsidR="00A456FB" w:rsidRDefault="00BD2029">
      <w:pPr>
        <w:spacing w:line="360" w:lineRule="auto"/>
        <w:rPr>
          <w:rFonts w:ascii="宋体" w:eastAsia="宋体"/>
          <w:sz w:val="24"/>
        </w:rPr>
      </w:pPr>
      <w:r>
        <w:rPr>
          <w:rFonts w:ascii="宋体" w:eastAsia="宋体" w:hint="eastAsia"/>
          <w:sz w:val="24"/>
        </w:rPr>
        <w:t xml:space="preserve">　　考生可根据所选方向任选以下科目：</w:t>
      </w:r>
    </w:p>
    <w:p w:rsidR="00A456FB" w:rsidRDefault="00BD2029">
      <w:pPr>
        <w:spacing w:line="360" w:lineRule="auto"/>
        <w:rPr>
          <w:rFonts w:ascii="宋体" w:eastAsia="宋体"/>
          <w:sz w:val="24"/>
        </w:rPr>
      </w:pPr>
      <w:r>
        <w:rPr>
          <w:rFonts w:ascii="宋体" w:eastAsia="宋体" w:hint="eastAsia"/>
          <w:sz w:val="24"/>
        </w:rPr>
        <w:t xml:space="preserve">　　口腔颌面外科学</w:t>
      </w:r>
    </w:p>
    <w:p w:rsidR="00A456FB" w:rsidRDefault="00BD2029">
      <w:pPr>
        <w:spacing w:line="360" w:lineRule="auto"/>
        <w:rPr>
          <w:rFonts w:ascii="宋体" w:eastAsia="宋体"/>
          <w:sz w:val="24"/>
        </w:rPr>
      </w:pPr>
      <w:r>
        <w:rPr>
          <w:rFonts w:ascii="宋体" w:eastAsia="宋体" w:hint="eastAsia"/>
          <w:sz w:val="24"/>
        </w:rPr>
        <w:lastRenderedPageBreak/>
        <w:t xml:space="preserve">　　口腔内科学</w:t>
      </w:r>
    </w:p>
    <w:p w:rsidR="00A456FB" w:rsidRDefault="00BD2029">
      <w:pPr>
        <w:spacing w:line="360" w:lineRule="auto"/>
        <w:rPr>
          <w:rFonts w:ascii="宋体" w:eastAsia="宋体"/>
          <w:sz w:val="24"/>
        </w:rPr>
      </w:pPr>
      <w:r>
        <w:rPr>
          <w:rFonts w:ascii="宋体" w:eastAsia="宋体" w:hint="eastAsia"/>
          <w:sz w:val="24"/>
        </w:rPr>
        <w:t xml:space="preserve">　　口腔修复学</w:t>
      </w:r>
    </w:p>
    <w:p w:rsidR="00A456FB" w:rsidRDefault="00BD2029">
      <w:pPr>
        <w:spacing w:line="360" w:lineRule="auto"/>
        <w:rPr>
          <w:rFonts w:ascii="宋体" w:eastAsia="宋体"/>
          <w:sz w:val="24"/>
        </w:rPr>
      </w:pPr>
      <w:r>
        <w:rPr>
          <w:rFonts w:ascii="宋体" w:eastAsia="宋体" w:hint="eastAsia"/>
          <w:sz w:val="24"/>
        </w:rPr>
        <w:t xml:space="preserve">　　口腔正畸学</w:t>
      </w:r>
    </w:p>
    <w:p w:rsidR="00A456FB" w:rsidRDefault="00BD2029">
      <w:pPr>
        <w:spacing w:line="360" w:lineRule="auto"/>
        <w:rPr>
          <w:rFonts w:ascii="宋体" w:eastAsia="宋体"/>
          <w:sz w:val="24"/>
        </w:rPr>
      </w:pPr>
      <w:r>
        <w:rPr>
          <w:rFonts w:ascii="宋体" w:eastAsia="宋体" w:hint="eastAsia"/>
          <w:b/>
          <w:sz w:val="24"/>
        </w:rPr>
        <w:t>4.复试面试内容</w:t>
      </w:r>
    </w:p>
    <w:p w:rsidR="00A456FB" w:rsidRDefault="00BD2029">
      <w:pPr>
        <w:spacing w:line="360" w:lineRule="auto"/>
        <w:rPr>
          <w:rFonts w:ascii="宋体" w:eastAsia="宋体"/>
          <w:sz w:val="24"/>
        </w:rPr>
      </w:pPr>
      <w:r>
        <w:rPr>
          <w:rFonts w:ascii="宋体" w:eastAsia="宋体" w:hint="eastAsia"/>
          <w:sz w:val="24"/>
        </w:rPr>
        <w:t>各专业内容的口试及操作考核。</w:t>
      </w:r>
    </w:p>
    <w:p w:rsidR="00A456FB" w:rsidRDefault="00BD2029">
      <w:pPr>
        <w:spacing w:line="360" w:lineRule="auto"/>
        <w:rPr>
          <w:rFonts w:ascii="宋体" w:eastAsia="宋体"/>
          <w:b/>
          <w:sz w:val="24"/>
        </w:rPr>
      </w:pPr>
      <w:r>
        <w:rPr>
          <w:rFonts w:ascii="宋体" w:eastAsia="宋体" w:hint="eastAsia"/>
          <w:b/>
          <w:sz w:val="24"/>
        </w:rPr>
        <w:t>5.拟录取排名方法</w:t>
      </w:r>
    </w:p>
    <w:p w:rsidR="00A456FB" w:rsidRDefault="00BD2029">
      <w:pPr>
        <w:spacing w:line="360" w:lineRule="auto"/>
        <w:ind w:firstLine="480"/>
        <w:rPr>
          <w:rFonts w:ascii="宋体" w:eastAsia="宋体"/>
          <w:sz w:val="24"/>
        </w:rPr>
      </w:pPr>
      <w:r>
        <w:rPr>
          <w:rFonts w:ascii="宋体" w:eastAsia="宋体" w:hint="eastAsia"/>
          <w:sz w:val="24"/>
        </w:rPr>
        <w:t>1）首志愿报考本专业的考生，按照专业方向根据录取成绩从高到低排名录取。录取成绩= (初试成绩÷5）×50%＋复试成绩×50%。</w:t>
      </w:r>
    </w:p>
    <w:p w:rsidR="00A456FB" w:rsidRDefault="00BD2029">
      <w:pPr>
        <w:spacing w:line="360" w:lineRule="auto"/>
        <w:ind w:firstLine="480"/>
        <w:rPr>
          <w:rFonts w:ascii="宋体" w:eastAsia="宋体"/>
          <w:sz w:val="24"/>
        </w:rPr>
      </w:pPr>
      <w:r>
        <w:rPr>
          <w:rFonts w:ascii="宋体" w:eastAsia="宋体" w:hint="eastAsia"/>
          <w:sz w:val="24"/>
        </w:rPr>
        <w:t>2）录取顺序为：先录取首志愿报考本专业方向的考生，再录取首志愿报考本单位其他专业方向的调剂考生。</w:t>
      </w:r>
    </w:p>
    <w:p w:rsidR="00A456FB" w:rsidRDefault="00BD2029">
      <w:pPr>
        <w:spacing w:line="360" w:lineRule="auto"/>
        <w:ind w:firstLine="480"/>
        <w:rPr>
          <w:rFonts w:ascii="宋体" w:eastAsia="宋体"/>
          <w:sz w:val="24"/>
        </w:rPr>
      </w:pPr>
      <w:r>
        <w:rPr>
          <w:rFonts w:ascii="宋体" w:eastAsia="宋体" w:hint="eastAsia"/>
          <w:sz w:val="24"/>
        </w:rPr>
        <w:t>3）符合我校调剂要求的校外考生按照专业方向单独排名，单独录取。录取成绩= (初试成绩÷5）×50%＋复试成绩×50%。</w:t>
      </w:r>
    </w:p>
    <w:p w:rsidR="00A456FB" w:rsidRDefault="00BD2029">
      <w:pPr>
        <w:spacing w:line="360" w:lineRule="auto"/>
        <w:rPr>
          <w:rFonts w:ascii="宋体" w:eastAsia="宋体"/>
          <w:b/>
          <w:sz w:val="24"/>
        </w:rPr>
      </w:pPr>
      <w:r>
        <w:rPr>
          <w:rFonts w:ascii="宋体" w:eastAsia="宋体" w:hint="eastAsia"/>
          <w:b/>
          <w:sz w:val="24"/>
        </w:rPr>
        <w:t>6.复试笔试科目参考书目</w:t>
      </w:r>
    </w:p>
    <w:p w:rsidR="00A456FB" w:rsidRDefault="00BD2029">
      <w:pPr>
        <w:spacing w:line="360" w:lineRule="auto"/>
        <w:rPr>
          <w:rFonts w:ascii="宋体" w:eastAsia="宋体"/>
          <w:sz w:val="24"/>
        </w:rPr>
      </w:pPr>
      <w:r>
        <w:rPr>
          <w:rFonts w:ascii="宋体" w:eastAsia="宋体" w:hint="eastAsia"/>
          <w:sz w:val="24"/>
        </w:rPr>
        <w:t xml:space="preserve">　　《口腔组织病理学》于世凤主编，第七版, 人民卫生出版社，2012年版</w:t>
      </w:r>
    </w:p>
    <w:p w:rsidR="00A456FB" w:rsidRDefault="00BD2029">
      <w:pPr>
        <w:spacing w:line="360" w:lineRule="auto"/>
        <w:rPr>
          <w:rFonts w:ascii="宋体" w:eastAsia="宋体"/>
          <w:sz w:val="24"/>
        </w:rPr>
      </w:pPr>
      <w:r>
        <w:rPr>
          <w:rFonts w:ascii="宋体" w:eastAsia="宋体" w:hint="eastAsia"/>
          <w:sz w:val="24"/>
        </w:rPr>
        <w:t xml:space="preserve">　　《牙体牙髓病学》樊明文主编，第四版，人民卫生出版社，2012年版。</w:t>
      </w:r>
    </w:p>
    <w:p w:rsidR="00A456FB" w:rsidRDefault="00BD2029">
      <w:pPr>
        <w:spacing w:line="360" w:lineRule="auto"/>
        <w:rPr>
          <w:rFonts w:ascii="宋体" w:eastAsia="宋体"/>
          <w:sz w:val="24"/>
        </w:rPr>
      </w:pPr>
      <w:r>
        <w:rPr>
          <w:rFonts w:ascii="宋体" w:eastAsia="宋体" w:hint="eastAsia"/>
          <w:sz w:val="24"/>
        </w:rPr>
        <w:t xml:space="preserve">　　《牙周病学》孟焕新主编，第四版，人民卫生出版社，2012年版。</w:t>
      </w:r>
    </w:p>
    <w:p w:rsidR="00A456FB" w:rsidRDefault="00BD2029">
      <w:pPr>
        <w:spacing w:line="360" w:lineRule="auto"/>
        <w:rPr>
          <w:rFonts w:ascii="宋体" w:eastAsia="宋体"/>
          <w:sz w:val="24"/>
        </w:rPr>
      </w:pPr>
      <w:r>
        <w:rPr>
          <w:rFonts w:ascii="宋体" w:eastAsia="宋体" w:hint="eastAsia"/>
          <w:sz w:val="24"/>
        </w:rPr>
        <w:t xml:space="preserve">　　《口腔粘膜病学》陈谦明主编，第四版，人民卫生出版社，2014年版。</w:t>
      </w:r>
    </w:p>
    <w:p w:rsidR="00A456FB" w:rsidRDefault="00BD2029">
      <w:pPr>
        <w:spacing w:line="360" w:lineRule="auto"/>
        <w:rPr>
          <w:rFonts w:ascii="宋体" w:eastAsia="宋体"/>
          <w:sz w:val="24"/>
        </w:rPr>
      </w:pPr>
      <w:r>
        <w:rPr>
          <w:rFonts w:ascii="宋体" w:eastAsia="宋体" w:hint="eastAsia"/>
          <w:sz w:val="24"/>
        </w:rPr>
        <w:t xml:space="preserve">　　《口腔颌面外科学》张志愿主编，第七版，人民卫生出版社，2012年版。</w:t>
      </w:r>
    </w:p>
    <w:p w:rsidR="00A456FB" w:rsidRDefault="00BD2029">
      <w:pPr>
        <w:spacing w:line="360" w:lineRule="auto"/>
        <w:rPr>
          <w:rFonts w:ascii="宋体" w:eastAsia="宋体"/>
          <w:sz w:val="24"/>
        </w:rPr>
      </w:pPr>
      <w:r>
        <w:rPr>
          <w:rFonts w:ascii="宋体" w:eastAsia="宋体" w:hint="eastAsia"/>
          <w:sz w:val="24"/>
        </w:rPr>
        <w:t xml:space="preserve">　　《口腔修复学》赵铱民主编，第七版，人民卫生出版社，2014年版。</w:t>
      </w:r>
    </w:p>
    <w:p w:rsidR="00A456FB" w:rsidRDefault="00BD2029">
      <w:pPr>
        <w:spacing w:line="360" w:lineRule="auto"/>
        <w:rPr>
          <w:rFonts w:ascii="宋体" w:eastAsia="宋体"/>
          <w:sz w:val="24"/>
        </w:rPr>
      </w:pPr>
      <w:r>
        <w:rPr>
          <w:rFonts w:ascii="宋体" w:eastAsia="宋体" w:hint="eastAsia"/>
          <w:sz w:val="24"/>
        </w:rPr>
        <w:t xml:space="preserve">　　《口腔正畸学》傅民魁主编，第六版，人民卫生出版社，2012年版。</w:t>
      </w:r>
    </w:p>
    <w:p w:rsidR="00A456FB" w:rsidRDefault="00BD2029">
      <w:pPr>
        <w:pStyle w:val="a3"/>
        <w:spacing w:line="360" w:lineRule="auto"/>
        <w:ind w:firstLine="480"/>
        <w:rPr>
          <w:rFonts w:cs="宋体"/>
          <w:sz w:val="24"/>
          <w:szCs w:val="24"/>
        </w:rPr>
      </w:pPr>
      <w:r>
        <w:rPr>
          <w:rFonts w:hint="eastAsia"/>
          <w:sz w:val="24"/>
        </w:rPr>
        <w:t>《口腔解剖生理学》王美青主编，第七版，人民卫生出版社，2012年版。</w:t>
      </w:r>
    </w:p>
    <w:p w:rsidR="00A456FB" w:rsidRDefault="00A456FB">
      <w:pPr>
        <w:pStyle w:val="a3"/>
        <w:spacing w:line="360" w:lineRule="auto"/>
        <w:ind w:firstLine="480"/>
        <w:rPr>
          <w:sz w:val="24"/>
        </w:rPr>
      </w:pPr>
    </w:p>
    <w:p w:rsidR="00A456FB" w:rsidRDefault="00BD2029">
      <w:pPr>
        <w:pStyle w:val="a3"/>
        <w:spacing w:line="360" w:lineRule="auto"/>
        <w:jc w:val="center"/>
        <w:rPr>
          <w:rFonts w:cs="宋体"/>
          <w:sz w:val="28"/>
          <w:szCs w:val="28"/>
        </w:rPr>
      </w:pPr>
      <w:r>
        <w:rPr>
          <w:rFonts w:cs="宋体"/>
          <w:sz w:val="28"/>
          <w:szCs w:val="28"/>
        </w:rPr>
        <w:t>六</w:t>
      </w:r>
      <w:r>
        <w:rPr>
          <w:rFonts w:cs="宋体" w:hint="eastAsia"/>
          <w:sz w:val="28"/>
          <w:szCs w:val="28"/>
        </w:rPr>
        <w:t>、公共卫生学院-学术型（0531-88380218 孔老师）</w:t>
      </w:r>
    </w:p>
    <w:p w:rsidR="00A456FB" w:rsidRDefault="00BD2029">
      <w:pPr>
        <w:pStyle w:val="a3"/>
        <w:spacing w:line="360" w:lineRule="auto"/>
        <w:rPr>
          <w:rFonts w:cs="宋体"/>
          <w:sz w:val="28"/>
          <w:szCs w:val="28"/>
        </w:rPr>
      </w:pPr>
      <w:r>
        <w:rPr>
          <w:rFonts w:hint="eastAsia"/>
          <w:b/>
          <w:bCs/>
          <w:sz w:val="24"/>
        </w:rPr>
        <w:t>1．对应专业及代码</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3119"/>
        <w:gridCol w:w="1275"/>
        <w:gridCol w:w="3002"/>
      </w:tblGrid>
      <w:tr w:rsidR="00A456FB">
        <w:trPr>
          <w:jc w:val="center"/>
        </w:trPr>
        <w:tc>
          <w:tcPr>
            <w:tcW w:w="1643" w:type="dxa"/>
            <w:vAlign w:val="center"/>
          </w:tcPr>
          <w:p w:rsidR="00A456FB" w:rsidRDefault="00BD2029">
            <w:pPr>
              <w:spacing w:line="360" w:lineRule="auto"/>
              <w:jc w:val="center"/>
              <w:rPr>
                <w:rFonts w:ascii="宋体" w:eastAsia="宋体"/>
                <w:b/>
                <w:sz w:val="24"/>
                <w:szCs w:val="24"/>
              </w:rPr>
            </w:pPr>
            <w:r>
              <w:rPr>
                <w:rFonts w:ascii="宋体" w:eastAsia="宋体" w:hint="eastAsia"/>
                <w:b/>
                <w:sz w:val="24"/>
                <w:szCs w:val="24"/>
              </w:rPr>
              <w:t>专业代码</w:t>
            </w:r>
          </w:p>
        </w:tc>
        <w:tc>
          <w:tcPr>
            <w:tcW w:w="3119" w:type="dxa"/>
            <w:vAlign w:val="center"/>
          </w:tcPr>
          <w:p w:rsidR="00A456FB" w:rsidRDefault="00BD2029">
            <w:pPr>
              <w:spacing w:line="360" w:lineRule="auto"/>
              <w:jc w:val="center"/>
              <w:rPr>
                <w:rFonts w:ascii="宋体" w:eastAsia="宋体"/>
                <w:b/>
                <w:sz w:val="24"/>
                <w:szCs w:val="24"/>
              </w:rPr>
            </w:pPr>
            <w:r>
              <w:rPr>
                <w:rFonts w:ascii="宋体" w:eastAsia="宋体" w:hint="eastAsia"/>
                <w:b/>
                <w:sz w:val="24"/>
                <w:szCs w:val="24"/>
              </w:rPr>
              <w:t>专业名称</w:t>
            </w:r>
          </w:p>
        </w:tc>
        <w:tc>
          <w:tcPr>
            <w:tcW w:w="1275" w:type="dxa"/>
            <w:vAlign w:val="center"/>
          </w:tcPr>
          <w:p w:rsidR="00A456FB" w:rsidRDefault="00BD2029">
            <w:pPr>
              <w:spacing w:line="360" w:lineRule="auto"/>
              <w:jc w:val="center"/>
              <w:rPr>
                <w:rFonts w:ascii="宋体" w:eastAsia="宋体"/>
                <w:b/>
                <w:sz w:val="24"/>
                <w:szCs w:val="24"/>
              </w:rPr>
            </w:pPr>
            <w:r>
              <w:rPr>
                <w:rFonts w:ascii="宋体" w:eastAsia="宋体" w:hint="eastAsia"/>
                <w:b/>
                <w:sz w:val="24"/>
                <w:szCs w:val="24"/>
              </w:rPr>
              <w:t>专业代码</w:t>
            </w:r>
          </w:p>
        </w:tc>
        <w:tc>
          <w:tcPr>
            <w:tcW w:w="3002" w:type="dxa"/>
            <w:vAlign w:val="center"/>
          </w:tcPr>
          <w:p w:rsidR="00A456FB" w:rsidRDefault="00BD2029">
            <w:pPr>
              <w:spacing w:line="360" w:lineRule="auto"/>
              <w:jc w:val="center"/>
              <w:rPr>
                <w:rFonts w:ascii="宋体" w:eastAsia="宋体"/>
                <w:b/>
                <w:sz w:val="24"/>
                <w:szCs w:val="24"/>
              </w:rPr>
            </w:pPr>
            <w:r>
              <w:rPr>
                <w:rFonts w:ascii="宋体" w:eastAsia="宋体" w:hint="eastAsia"/>
                <w:b/>
                <w:sz w:val="24"/>
                <w:szCs w:val="24"/>
              </w:rPr>
              <w:t>专业名称</w:t>
            </w:r>
          </w:p>
        </w:tc>
      </w:tr>
      <w:tr w:rsidR="00A456FB">
        <w:trPr>
          <w:jc w:val="center"/>
        </w:trPr>
        <w:tc>
          <w:tcPr>
            <w:tcW w:w="1643"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100401</w:t>
            </w:r>
          </w:p>
        </w:tc>
        <w:tc>
          <w:tcPr>
            <w:tcW w:w="3119"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流行病与卫生统计学</w:t>
            </w:r>
          </w:p>
        </w:tc>
        <w:tc>
          <w:tcPr>
            <w:tcW w:w="1275"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100404</w:t>
            </w:r>
          </w:p>
        </w:tc>
        <w:tc>
          <w:tcPr>
            <w:tcW w:w="3002"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儿少卫生与妇幼保健学</w:t>
            </w:r>
          </w:p>
        </w:tc>
      </w:tr>
      <w:tr w:rsidR="00A456FB">
        <w:trPr>
          <w:jc w:val="center"/>
        </w:trPr>
        <w:tc>
          <w:tcPr>
            <w:tcW w:w="1643"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100402</w:t>
            </w:r>
          </w:p>
        </w:tc>
        <w:tc>
          <w:tcPr>
            <w:tcW w:w="3119"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劳动卫生与环境卫生学</w:t>
            </w:r>
          </w:p>
        </w:tc>
        <w:tc>
          <w:tcPr>
            <w:tcW w:w="1275"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1004Z1</w:t>
            </w:r>
          </w:p>
        </w:tc>
        <w:tc>
          <w:tcPr>
            <w:tcW w:w="3002"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卫生检验学</w:t>
            </w:r>
          </w:p>
        </w:tc>
      </w:tr>
      <w:tr w:rsidR="00A456FB">
        <w:trPr>
          <w:jc w:val="center"/>
        </w:trPr>
        <w:tc>
          <w:tcPr>
            <w:tcW w:w="1643"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100403</w:t>
            </w:r>
          </w:p>
        </w:tc>
        <w:tc>
          <w:tcPr>
            <w:tcW w:w="3119"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营养与食品卫生学</w:t>
            </w:r>
          </w:p>
        </w:tc>
        <w:tc>
          <w:tcPr>
            <w:tcW w:w="1275"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107401</w:t>
            </w:r>
          </w:p>
        </w:tc>
        <w:tc>
          <w:tcPr>
            <w:tcW w:w="3002" w:type="dxa"/>
            <w:vAlign w:val="center"/>
          </w:tcPr>
          <w:p w:rsidR="00A456FB" w:rsidRDefault="00BD2029">
            <w:pPr>
              <w:spacing w:line="360" w:lineRule="auto"/>
              <w:jc w:val="center"/>
              <w:rPr>
                <w:rFonts w:ascii="宋体" w:eastAsia="宋体"/>
                <w:sz w:val="24"/>
                <w:szCs w:val="24"/>
              </w:rPr>
            </w:pPr>
            <w:r>
              <w:rPr>
                <w:rFonts w:ascii="宋体" w:eastAsia="宋体" w:hint="eastAsia"/>
                <w:sz w:val="24"/>
                <w:szCs w:val="24"/>
              </w:rPr>
              <w:t>社会医学与卫生事业管理</w:t>
            </w:r>
          </w:p>
          <w:p w:rsidR="00A456FB" w:rsidRDefault="00BD2029">
            <w:pPr>
              <w:spacing w:line="360" w:lineRule="auto"/>
              <w:jc w:val="center"/>
              <w:rPr>
                <w:rFonts w:ascii="宋体" w:eastAsia="宋体"/>
                <w:sz w:val="24"/>
                <w:szCs w:val="24"/>
              </w:rPr>
            </w:pPr>
            <w:r>
              <w:rPr>
                <w:rFonts w:ascii="宋体" w:eastAsia="宋体" w:hint="eastAsia"/>
                <w:sz w:val="24"/>
                <w:szCs w:val="24"/>
              </w:rPr>
              <w:t>（01方向）</w:t>
            </w:r>
          </w:p>
        </w:tc>
      </w:tr>
    </w:tbl>
    <w:p w:rsidR="00A456FB" w:rsidRDefault="00BD2029">
      <w:pPr>
        <w:spacing w:line="360" w:lineRule="auto"/>
        <w:rPr>
          <w:rFonts w:ascii="宋体" w:eastAsia="宋体"/>
          <w:sz w:val="24"/>
        </w:rPr>
      </w:pPr>
      <w:r>
        <w:rPr>
          <w:rFonts w:ascii="宋体" w:eastAsia="宋体" w:hint="eastAsia"/>
          <w:b/>
          <w:bCs/>
          <w:sz w:val="24"/>
        </w:rPr>
        <w:lastRenderedPageBreak/>
        <w:t>2.复试方式</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笔试、面试（含实验操作）相结合，笔试成绩满分200分，含专业课和专业外语，考试时间120分钟。面试成绩满分100分。外语听力成绩占复试成绩的5%。复试成绩＝（笔试成绩＋面试成绩）÷3×95%+外语听力成绩，满分100分。</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复试笔试科目：</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专业课100分</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①社会医学与卫生事业管理专业：</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医学类考生：预防医学</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其他类考生：管理学基础</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②其他专业：</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流行病学、卫生统计学、基础病毒学等、妇女保健学等、营养与食品卫生学、毒理学基础、职业卫生与职业医学、环境卫生学、仪器分析等</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专业外语（各专业），100分。</w:t>
      </w:r>
    </w:p>
    <w:p w:rsidR="00A456FB" w:rsidRDefault="00BD2029">
      <w:pPr>
        <w:spacing w:line="360" w:lineRule="auto"/>
        <w:rPr>
          <w:rFonts w:ascii="宋体" w:eastAsia="宋体"/>
          <w:b/>
          <w:bCs/>
          <w:sz w:val="24"/>
        </w:rPr>
      </w:pPr>
      <w:r>
        <w:rPr>
          <w:rFonts w:ascii="宋体" w:eastAsia="宋体" w:hint="eastAsia"/>
          <w:b/>
          <w:bCs/>
          <w:sz w:val="24"/>
        </w:rPr>
        <w:t>3.面试内容</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外国语、专业口试（70分）</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实验技能测试：专业操作（30分）</w:t>
      </w:r>
    </w:p>
    <w:p w:rsidR="00A456FB" w:rsidRDefault="00BD2029">
      <w:pPr>
        <w:spacing w:line="360" w:lineRule="auto"/>
        <w:rPr>
          <w:rFonts w:ascii="宋体" w:eastAsia="宋体"/>
          <w:b/>
          <w:bCs/>
          <w:sz w:val="24"/>
        </w:rPr>
      </w:pPr>
      <w:r>
        <w:rPr>
          <w:rFonts w:ascii="宋体" w:eastAsia="宋体" w:hint="eastAsia"/>
          <w:b/>
          <w:bCs/>
          <w:sz w:val="24"/>
        </w:rPr>
        <w:t>4.最终成绩计算方法</w:t>
      </w:r>
    </w:p>
    <w:p w:rsidR="00A456FB" w:rsidRDefault="00BD2029">
      <w:pPr>
        <w:spacing w:line="360" w:lineRule="auto"/>
        <w:ind w:firstLineChars="50" w:firstLine="120"/>
        <w:rPr>
          <w:rFonts w:ascii="宋体" w:eastAsia="宋体"/>
          <w:sz w:val="24"/>
        </w:rPr>
      </w:pPr>
      <w:r>
        <w:rPr>
          <w:rFonts w:ascii="宋体" w:eastAsia="宋体" w:hint="eastAsia"/>
          <w:sz w:val="24"/>
        </w:rPr>
        <w:t xml:space="preserve">　　最终成绩=初试成绩÷5×40%+复试成绩×60%</w:t>
      </w:r>
    </w:p>
    <w:p w:rsidR="00A456FB" w:rsidRDefault="00BD2029">
      <w:pPr>
        <w:spacing w:line="360" w:lineRule="auto"/>
        <w:rPr>
          <w:rFonts w:ascii="宋体" w:eastAsia="宋体"/>
          <w:b/>
          <w:sz w:val="24"/>
        </w:rPr>
      </w:pPr>
      <w:r>
        <w:rPr>
          <w:rFonts w:ascii="宋体" w:eastAsia="宋体" w:hint="eastAsia"/>
          <w:b/>
          <w:sz w:val="24"/>
        </w:rPr>
        <w:t>5.拟录取排名方法</w:t>
      </w:r>
    </w:p>
    <w:p w:rsidR="00A456FB" w:rsidRDefault="00BD2029">
      <w:pPr>
        <w:spacing w:line="360" w:lineRule="auto"/>
        <w:rPr>
          <w:rFonts w:ascii="宋体" w:eastAsia="宋体"/>
          <w:sz w:val="24"/>
        </w:rPr>
      </w:pPr>
      <w:r>
        <w:rPr>
          <w:rFonts w:ascii="宋体" w:eastAsia="宋体" w:hint="eastAsia"/>
          <w:sz w:val="24"/>
        </w:rPr>
        <w:t>1）一志愿报考同一专业方向的考生，按照最终成绩从高到低排名录取。</w:t>
      </w:r>
    </w:p>
    <w:p w:rsidR="00A456FB" w:rsidRDefault="00BD2029">
      <w:pPr>
        <w:spacing w:line="360" w:lineRule="auto"/>
        <w:rPr>
          <w:rFonts w:ascii="宋体" w:eastAsia="宋体"/>
          <w:sz w:val="24"/>
        </w:rPr>
      </w:pPr>
      <w:r>
        <w:rPr>
          <w:rFonts w:ascii="宋体" w:eastAsia="宋体" w:hint="eastAsia"/>
          <w:sz w:val="24"/>
        </w:rPr>
        <w:t>2）一志愿录取顺序为：先录取一志愿报考本专业方向的考生，再录取一志愿报考我院其他专业的调剂考生，最后录取其他的校内调剂考生。</w:t>
      </w:r>
    </w:p>
    <w:p w:rsidR="00A456FB" w:rsidRDefault="00BD2029">
      <w:pPr>
        <w:spacing w:line="360" w:lineRule="auto"/>
        <w:rPr>
          <w:rFonts w:ascii="宋体" w:eastAsia="宋体"/>
          <w:sz w:val="24"/>
        </w:rPr>
      </w:pPr>
      <w:r>
        <w:rPr>
          <w:rFonts w:ascii="宋体" w:eastAsia="宋体" w:hint="eastAsia"/>
          <w:sz w:val="24"/>
        </w:rPr>
        <w:t>3）符合我校调剂要求的校外考生按照所报考的专业方向单独排名，单独录取。</w:t>
      </w:r>
    </w:p>
    <w:p w:rsidR="00A456FB" w:rsidRDefault="00BD2029">
      <w:pPr>
        <w:spacing w:line="360" w:lineRule="auto"/>
        <w:rPr>
          <w:rFonts w:ascii="宋体" w:eastAsia="宋体"/>
          <w:sz w:val="24"/>
        </w:rPr>
      </w:pPr>
      <w:r>
        <w:rPr>
          <w:rFonts w:ascii="宋体" w:eastAsia="宋体" w:hint="eastAsia"/>
          <w:b/>
          <w:bCs/>
          <w:sz w:val="24"/>
        </w:rPr>
        <w:t>6.复试笔试科目及加试科目参考书目</w:t>
      </w:r>
    </w:p>
    <w:p w:rsidR="00A456FB" w:rsidRDefault="00BD2029">
      <w:pPr>
        <w:spacing w:line="360" w:lineRule="auto"/>
        <w:ind w:firstLineChars="50" w:firstLine="120"/>
        <w:rPr>
          <w:rFonts w:ascii="宋体" w:eastAsia="宋体"/>
          <w:b/>
          <w:bCs/>
          <w:sz w:val="24"/>
        </w:rPr>
      </w:pPr>
      <w:r>
        <w:rPr>
          <w:rFonts w:ascii="宋体" w:eastAsia="宋体" w:hint="eastAsia"/>
          <w:sz w:val="24"/>
        </w:rPr>
        <w:t>《职业卫生与职业医学》（第七版）（卫生部规划教材，预防医学专业用），孙贵范主编，人民卫生出版社。</w:t>
      </w:r>
    </w:p>
    <w:p w:rsidR="00A456FB" w:rsidRDefault="00BD2029">
      <w:pPr>
        <w:spacing w:line="360" w:lineRule="auto"/>
        <w:rPr>
          <w:rFonts w:ascii="宋体" w:eastAsia="宋体"/>
          <w:sz w:val="24"/>
        </w:rPr>
      </w:pPr>
      <w:r>
        <w:rPr>
          <w:rFonts w:ascii="宋体" w:eastAsia="宋体" w:hint="eastAsia"/>
          <w:sz w:val="24"/>
        </w:rPr>
        <w:t>《环境卫生学》（第七版）（卫生部规划教材，预防医学专业用），杨克敌主编，人民卫生出版社。</w:t>
      </w:r>
    </w:p>
    <w:p w:rsidR="00A456FB" w:rsidRDefault="00BD2029">
      <w:pPr>
        <w:spacing w:line="360" w:lineRule="auto"/>
        <w:rPr>
          <w:rFonts w:ascii="宋体" w:eastAsia="宋体"/>
          <w:sz w:val="24"/>
        </w:rPr>
      </w:pPr>
      <w:r>
        <w:rPr>
          <w:rFonts w:ascii="宋体" w:eastAsia="宋体" w:hint="eastAsia"/>
          <w:sz w:val="24"/>
        </w:rPr>
        <w:lastRenderedPageBreak/>
        <w:t>《营养与食品卫生学》（第八版）（国家卫生计生委规划教材，供预防医学类专业用），孙长颢主编，人民卫生出版社。</w:t>
      </w:r>
    </w:p>
    <w:p w:rsidR="00A456FB" w:rsidRDefault="00BD2029">
      <w:pPr>
        <w:spacing w:line="360" w:lineRule="auto"/>
        <w:rPr>
          <w:rFonts w:ascii="宋体" w:eastAsia="宋体"/>
          <w:sz w:val="24"/>
        </w:rPr>
      </w:pPr>
      <w:r>
        <w:rPr>
          <w:rFonts w:ascii="宋体" w:eastAsia="宋体" w:hint="eastAsia"/>
          <w:sz w:val="24"/>
        </w:rPr>
        <w:t>《流行病学》（第七版）（卫生部规划教材，预防医学专业用），詹思延主编，人民卫生出版社出版。</w:t>
      </w:r>
    </w:p>
    <w:p w:rsidR="00A456FB" w:rsidRDefault="00BD2029">
      <w:pPr>
        <w:spacing w:line="360" w:lineRule="auto"/>
        <w:rPr>
          <w:rFonts w:ascii="宋体" w:eastAsia="宋体"/>
          <w:sz w:val="24"/>
        </w:rPr>
      </w:pPr>
      <w:r>
        <w:rPr>
          <w:rFonts w:ascii="宋体" w:eastAsia="宋体" w:hint="eastAsia"/>
          <w:sz w:val="24"/>
        </w:rPr>
        <w:t>《医学统计学》，山东大学公共卫生学院卫生统计学教研室编写。</w:t>
      </w:r>
    </w:p>
    <w:p w:rsidR="00A456FB" w:rsidRDefault="00BD2029">
      <w:pPr>
        <w:spacing w:line="360" w:lineRule="auto"/>
        <w:rPr>
          <w:rFonts w:ascii="宋体" w:eastAsia="宋体"/>
          <w:sz w:val="24"/>
        </w:rPr>
      </w:pPr>
      <w:r>
        <w:rPr>
          <w:rFonts w:ascii="宋体" w:eastAsia="宋体" w:hint="eastAsia"/>
          <w:sz w:val="24"/>
        </w:rPr>
        <w:t>《医学统计学》（第八版）（全国高等学校教材、国家卫生与计划生育委员会“十三五”规划教材），李晓松主编，人民卫生出版社。</w:t>
      </w:r>
    </w:p>
    <w:p w:rsidR="00A456FB" w:rsidRDefault="00BD2029">
      <w:pPr>
        <w:spacing w:line="360" w:lineRule="auto"/>
        <w:rPr>
          <w:rFonts w:ascii="宋体" w:eastAsia="宋体"/>
          <w:sz w:val="24"/>
        </w:rPr>
      </w:pPr>
      <w:r>
        <w:rPr>
          <w:rFonts w:ascii="宋体" w:eastAsia="宋体" w:hint="eastAsia"/>
          <w:sz w:val="24"/>
        </w:rPr>
        <w:t>《仪器分析》（第二版），李磊、高希宝主编，人民卫生出版社；</w:t>
      </w:r>
    </w:p>
    <w:p w:rsidR="00A456FB" w:rsidRDefault="00BD2029">
      <w:pPr>
        <w:spacing w:line="360" w:lineRule="auto"/>
        <w:ind w:firstLineChars="50" w:firstLine="120"/>
        <w:rPr>
          <w:rFonts w:ascii="宋体" w:eastAsia="宋体"/>
          <w:sz w:val="24"/>
        </w:rPr>
      </w:pPr>
      <w:r>
        <w:rPr>
          <w:rFonts w:ascii="宋体" w:eastAsia="宋体" w:hint="eastAsia"/>
          <w:sz w:val="24"/>
        </w:rPr>
        <w:t>《分析化学》（第二版），毋福海主编，人民卫生出版社；</w:t>
      </w:r>
    </w:p>
    <w:p w:rsidR="00A456FB" w:rsidRDefault="00BD2029">
      <w:pPr>
        <w:spacing w:line="360" w:lineRule="auto"/>
        <w:ind w:firstLineChars="50" w:firstLine="120"/>
        <w:rPr>
          <w:rFonts w:ascii="宋体" w:eastAsia="宋体"/>
          <w:sz w:val="24"/>
        </w:rPr>
      </w:pPr>
      <w:r>
        <w:rPr>
          <w:rFonts w:ascii="宋体" w:eastAsia="宋体" w:hint="eastAsia"/>
          <w:sz w:val="24"/>
        </w:rPr>
        <w:t>《食品理化检验》（第二版），黎源倩、叶蔚云主编，人民卫生出版社；</w:t>
      </w:r>
    </w:p>
    <w:p w:rsidR="00A456FB" w:rsidRDefault="00BD2029">
      <w:pPr>
        <w:spacing w:line="360" w:lineRule="auto"/>
        <w:ind w:firstLineChars="50" w:firstLine="120"/>
        <w:rPr>
          <w:rFonts w:ascii="宋体" w:eastAsia="宋体"/>
          <w:sz w:val="24"/>
        </w:rPr>
      </w:pPr>
      <w:r>
        <w:rPr>
          <w:rFonts w:ascii="宋体" w:eastAsia="宋体" w:hint="eastAsia"/>
          <w:sz w:val="24"/>
        </w:rPr>
        <w:t>《水质理化检验》（第二版），康维钧、张翼翔主编，人民卫生出版社；</w:t>
      </w:r>
    </w:p>
    <w:p w:rsidR="00A456FB" w:rsidRDefault="00BD2029">
      <w:pPr>
        <w:spacing w:line="360" w:lineRule="auto"/>
        <w:ind w:firstLineChars="50" w:firstLine="120"/>
        <w:rPr>
          <w:rFonts w:ascii="宋体" w:eastAsia="宋体"/>
          <w:sz w:val="24"/>
        </w:rPr>
      </w:pPr>
      <w:r>
        <w:rPr>
          <w:rFonts w:ascii="宋体" w:eastAsia="宋体" w:hint="eastAsia"/>
          <w:sz w:val="24"/>
        </w:rPr>
        <w:t>《空气理化检验》（第二版），吕昌银主编，人民卫生出版社；</w:t>
      </w:r>
    </w:p>
    <w:p w:rsidR="00A456FB" w:rsidRDefault="00BD2029">
      <w:pPr>
        <w:spacing w:line="360" w:lineRule="auto"/>
        <w:ind w:firstLineChars="50" w:firstLine="120"/>
        <w:rPr>
          <w:rFonts w:ascii="宋体" w:eastAsia="宋体"/>
          <w:sz w:val="24"/>
        </w:rPr>
      </w:pPr>
      <w:r>
        <w:rPr>
          <w:rFonts w:ascii="宋体" w:eastAsia="宋体" w:hint="eastAsia"/>
          <w:sz w:val="24"/>
        </w:rPr>
        <w:t>《生物材料检验》（第二版），孙承均主编，人民卫生出版社；。</w:t>
      </w:r>
    </w:p>
    <w:p w:rsidR="00A456FB" w:rsidRDefault="00BD2029">
      <w:pPr>
        <w:spacing w:line="360" w:lineRule="auto"/>
        <w:ind w:firstLineChars="50" w:firstLine="120"/>
        <w:rPr>
          <w:rFonts w:ascii="宋体" w:eastAsia="宋体"/>
          <w:sz w:val="24"/>
        </w:rPr>
      </w:pPr>
      <w:r>
        <w:rPr>
          <w:rFonts w:ascii="宋体" w:eastAsia="宋体" w:hint="eastAsia"/>
          <w:sz w:val="24"/>
        </w:rPr>
        <w:t>《妇女保健学》（全国高等学校教材），熊庆、吴康敏主编，人民卫生出版社。</w:t>
      </w:r>
    </w:p>
    <w:p w:rsidR="00A456FB" w:rsidRDefault="00BD2029">
      <w:pPr>
        <w:spacing w:line="360" w:lineRule="auto"/>
        <w:ind w:firstLineChars="50" w:firstLine="120"/>
        <w:rPr>
          <w:rFonts w:ascii="宋体" w:eastAsia="宋体"/>
          <w:sz w:val="24"/>
        </w:rPr>
      </w:pPr>
      <w:r>
        <w:rPr>
          <w:rFonts w:ascii="宋体" w:eastAsia="宋体" w:hint="eastAsia"/>
          <w:sz w:val="24"/>
        </w:rPr>
        <w:t>《儿童少年卫生学》（第七版）（卫生部规划教材，预防医学专业用），季成叶主编，人民卫生出版社。</w:t>
      </w:r>
    </w:p>
    <w:p w:rsidR="00A456FB" w:rsidRDefault="00BD2029">
      <w:pPr>
        <w:spacing w:line="360" w:lineRule="auto"/>
        <w:ind w:firstLineChars="50" w:firstLine="120"/>
        <w:rPr>
          <w:rFonts w:ascii="宋体" w:eastAsia="宋体"/>
          <w:sz w:val="24"/>
        </w:rPr>
      </w:pPr>
      <w:r>
        <w:rPr>
          <w:rFonts w:ascii="宋体" w:eastAsia="宋体" w:hint="eastAsia"/>
          <w:sz w:val="24"/>
        </w:rPr>
        <w:t>《医学微生物学》（第八版）（卫生部规划教材），李凡主编，人民卫生出版社。</w:t>
      </w:r>
    </w:p>
    <w:p w:rsidR="00A456FB" w:rsidRDefault="00BD2029">
      <w:pPr>
        <w:spacing w:line="360" w:lineRule="auto"/>
        <w:rPr>
          <w:rFonts w:ascii="宋体" w:eastAsia="宋体"/>
          <w:sz w:val="24"/>
        </w:rPr>
      </w:pPr>
      <w:r>
        <w:rPr>
          <w:rFonts w:ascii="宋体" w:eastAsia="宋体" w:hint="eastAsia"/>
          <w:sz w:val="24"/>
        </w:rPr>
        <w:t>《基础病毒学》，莽克强主编，化学工业出版社。</w:t>
      </w:r>
    </w:p>
    <w:p w:rsidR="00A456FB" w:rsidRDefault="00BD2029">
      <w:pPr>
        <w:spacing w:line="360" w:lineRule="auto"/>
        <w:rPr>
          <w:rFonts w:ascii="宋体" w:eastAsia="宋体"/>
          <w:sz w:val="24"/>
        </w:rPr>
      </w:pPr>
      <w:r>
        <w:rPr>
          <w:rFonts w:ascii="宋体" w:eastAsia="宋体" w:hint="eastAsia"/>
          <w:sz w:val="24"/>
        </w:rPr>
        <w:t>《病毒学检验》，（第一版）李洪源主编，或（第二版）裴晓芳主编，人民卫生出版社。</w:t>
      </w:r>
    </w:p>
    <w:p w:rsidR="00A456FB" w:rsidRDefault="00BD2029">
      <w:pPr>
        <w:spacing w:line="360" w:lineRule="auto"/>
        <w:rPr>
          <w:rFonts w:ascii="宋体" w:eastAsia="宋体"/>
          <w:sz w:val="24"/>
        </w:rPr>
      </w:pPr>
      <w:r>
        <w:rPr>
          <w:rFonts w:ascii="宋体" w:eastAsia="宋体" w:hint="eastAsia"/>
          <w:sz w:val="24"/>
        </w:rPr>
        <w:t>《毒理学基础》（第七版）（卫生部规划教材，预防医学专业用），孙志伟主编，人民卫生出版社。</w:t>
      </w:r>
    </w:p>
    <w:p w:rsidR="00A456FB" w:rsidRDefault="00BD2029">
      <w:pPr>
        <w:spacing w:line="360" w:lineRule="auto"/>
        <w:rPr>
          <w:rFonts w:ascii="宋体" w:eastAsia="宋体"/>
          <w:sz w:val="24"/>
        </w:rPr>
      </w:pPr>
      <w:r>
        <w:rPr>
          <w:rFonts w:ascii="宋体" w:eastAsia="宋体" w:hint="eastAsia"/>
          <w:sz w:val="24"/>
        </w:rPr>
        <w:t>《预防医学》（第六版），傅华主编，人民卫生出版社2013年版。</w:t>
      </w:r>
    </w:p>
    <w:p w:rsidR="00A456FB" w:rsidRDefault="00BD2029">
      <w:pPr>
        <w:spacing w:line="360" w:lineRule="auto"/>
        <w:rPr>
          <w:rFonts w:ascii="宋体" w:eastAsia="宋体"/>
          <w:sz w:val="24"/>
        </w:rPr>
      </w:pPr>
      <w:r>
        <w:rPr>
          <w:rFonts w:ascii="宋体" w:eastAsia="宋体" w:hint="eastAsia"/>
          <w:sz w:val="24"/>
        </w:rPr>
        <w:t>《管理学基础》，第二版，2013年，人民卫生出版社。</w:t>
      </w:r>
    </w:p>
    <w:p w:rsidR="00A456FB" w:rsidRDefault="00BD2029">
      <w:pPr>
        <w:spacing w:line="360" w:lineRule="auto"/>
        <w:rPr>
          <w:rFonts w:ascii="宋体" w:eastAsia="宋体"/>
          <w:sz w:val="24"/>
        </w:rPr>
      </w:pPr>
      <w:r>
        <w:rPr>
          <w:rFonts w:ascii="宋体" w:eastAsia="宋体" w:hint="eastAsia"/>
          <w:sz w:val="24"/>
        </w:rPr>
        <w:t>《社会医学》2013年版，人民卫生出版社。</w:t>
      </w:r>
    </w:p>
    <w:p w:rsidR="00A456FB" w:rsidRDefault="00BD2029">
      <w:pPr>
        <w:spacing w:line="360" w:lineRule="auto"/>
        <w:rPr>
          <w:rFonts w:ascii="宋体" w:eastAsia="宋体"/>
          <w:sz w:val="24"/>
        </w:rPr>
      </w:pPr>
      <w:r>
        <w:rPr>
          <w:rFonts w:ascii="宋体" w:eastAsia="宋体" w:hint="eastAsia"/>
          <w:sz w:val="24"/>
        </w:rPr>
        <w:t>《卫生事业管理学》2013年版，人民卫生出版社。</w:t>
      </w:r>
    </w:p>
    <w:p w:rsidR="00A456FB" w:rsidRDefault="00A456FB">
      <w:pPr>
        <w:spacing w:line="360" w:lineRule="auto"/>
        <w:rPr>
          <w:rFonts w:cs="宋体"/>
          <w:sz w:val="24"/>
          <w:szCs w:val="24"/>
        </w:rPr>
      </w:pPr>
    </w:p>
    <w:p w:rsidR="00A456FB" w:rsidRDefault="00BD2029">
      <w:pPr>
        <w:pStyle w:val="a3"/>
        <w:spacing w:line="360" w:lineRule="auto"/>
        <w:jc w:val="center"/>
        <w:rPr>
          <w:rFonts w:cs="宋体"/>
          <w:sz w:val="28"/>
          <w:szCs w:val="28"/>
        </w:rPr>
      </w:pPr>
      <w:r>
        <w:rPr>
          <w:rFonts w:cs="宋体"/>
          <w:sz w:val="28"/>
          <w:szCs w:val="28"/>
        </w:rPr>
        <w:t>七</w:t>
      </w:r>
      <w:r>
        <w:rPr>
          <w:rFonts w:cs="宋体" w:hint="eastAsia"/>
          <w:sz w:val="28"/>
          <w:szCs w:val="28"/>
        </w:rPr>
        <w:t>、公共卫生学院-专业型（0531-88380218 孔老师）</w:t>
      </w:r>
    </w:p>
    <w:p w:rsidR="00A456FB" w:rsidRDefault="00BD2029">
      <w:pPr>
        <w:pStyle w:val="a3"/>
        <w:spacing w:line="360" w:lineRule="auto"/>
        <w:jc w:val="left"/>
        <w:rPr>
          <w:rFonts w:cs="宋体"/>
          <w:sz w:val="24"/>
          <w:szCs w:val="24"/>
        </w:rPr>
      </w:pPr>
      <w:r>
        <w:rPr>
          <w:rFonts w:cs="宋体" w:hint="eastAsia"/>
          <w:sz w:val="24"/>
          <w:szCs w:val="24"/>
        </w:rPr>
        <w:lastRenderedPageBreak/>
        <w:t>1.对应专业及代码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5558"/>
      </w:tblGrid>
      <w:tr w:rsidR="00A456FB">
        <w:trPr>
          <w:jc w:val="center"/>
        </w:trPr>
        <w:tc>
          <w:tcPr>
            <w:tcW w:w="2758" w:type="dxa"/>
            <w:vAlign w:val="center"/>
          </w:tcPr>
          <w:p w:rsidR="00A456FB" w:rsidRDefault="00BD2029">
            <w:pPr>
              <w:spacing w:line="360" w:lineRule="auto"/>
              <w:jc w:val="center"/>
              <w:rPr>
                <w:rFonts w:ascii="宋体" w:eastAsia="宋体"/>
                <w:b/>
                <w:sz w:val="24"/>
              </w:rPr>
            </w:pPr>
            <w:r>
              <w:rPr>
                <w:rFonts w:ascii="宋体" w:eastAsia="宋体" w:hint="eastAsia"/>
                <w:b/>
                <w:sz w:val="24"/>
              </w:rPr>
              <w:t>专业代码</w:t>
            </w:r>
          </w:p>
        </w:tc>
        <w:tc>
          <w:tcPr>
            <w:tcW w:w="5558" w:type="dxa"/>
            <w:vAlign w:val="center"/>
          </w:tcPr>
          <w:p w:rsidR="00A456FB" w:rsidRDefault="00BD2029">
            <w:pPr>
              <w:spacing w:line="360" w:lineRule="auto"/>
              <w:jc w:val="center"/>
              <w:rPr>
                <w:rFonts w:ascii="宋体" w:eastAsia="宋体"/>
                <w:b/>
                <w:sz w:val="24"/>
              </w:rPr>
            </w:pPr>
            <w:r>
              <w:rPr>
                <w:rFonts w:ascii="宋体" w:eastAsia="宋体" w:hint="eastAsia"/>
                <w:b/>
                <w:sz w:val="24"/>
              </w:rPr>
              <w:t>专业名称</w:t>
            </w:r>
          </w:p>
        </w:tc>
      </w:tr>
      <w:tr w:rsidR="00A456FB">
        <w:trPr>
          <w:jc w:val="center"/>
        </w:trPr>
        <w:tc>
          <w:tcPr>
            <w:tcW w:w="2758" w:type="dxa"/>
            <w:vAlign w:val="center"/>
          </w:tcPr>
          <w:p w:rsidR="00A456FB" w:rsidRDefault="00BD2029">
            <w:pPr>
              <w:spacing w:line="360" w:lineRule="auto"/>
              <w:jc w:val="center"/>
              <w:rPr>
                <w:rFonts w:ascii="宋体" w:eastAsia="宋体"/>
                <w:sz w:val="24"/>
              </w:rPr>
            </w:pPr>
            <w:r>
              <w:rPr>
                <w:rFonts w:ascii="宋体" w:eastAsia="宋体" w:hint="eastAsia"/>
                <w:sz w:val="24"/>
              </w:rPr>
              <w:t>105300</w:t>
            </w:r>
          </w:p>
        </w:tc>
        <w:tc>
          <w:tcPr>
            <w:tcW w:w="5558" w:type="dxa"/>
            <w:vAlign w:val="center"/>
          </w:tcPr>
          <w:p w:rsidR="00A456FB" w:rsidRDefault="00BD2029">
            <w:pPr>
              <w:rPr>
                <w:rFonts w:ascii="宋体" w:eastAsia="宋体"/>
                <w:sz w:val="24"/>
              </w:rPr>
            </w:pPr>
            <w:r>
              <w:rPr>
                <w:rFonts w:ascii="宋体" w:eastAsia="宋体" w:hint="eastAsia"/>
                <w:sz w:val="24"/>
              </w:rPr>
              <w:t>公共卫生（01-02方向）</w:t>
            </w:r>
          </w:p>
        </w:tc>
      </w:tr>
    </w:tbl>
    <w:p w:rsidR="00A456FB" w:rsidRDefault="00BD2029">
      <w:pPr>
        <w:spacing w:line="360" w:lineRule="auto"/>
        <w:rPr>
          <w:rFonts w:ascii="宋体" w:eastAsia="宋体"/>
          <w:sz w:val="24"/>
        </w:rPr>
      </w:pPr>
      <w:r>
        <w:rPr>
          <w:rFonts w:ascii="宋体" w:eastAsia="宋体" w:hint="eastAsia"/>
          <w:b/>
          <w:sz w:val="24"/>
        </w:rPr>
        <w:t>2.复试要求及录取</w:t>
      </w:r>
    </w:p>
    <w:p w:rsidR="00A456FB" w:rsidRDefault="00BD2029">
      <w:pPr>
        <w:spacing w:line="360" w:lineRule="auto"/>
        <w:ind w:firstLineChars="200" w:firstLine="480"/>
        <w:rPr>
          <w:rFonts w:ascii="宋体" w:eastAsia="宋体"/>
          <w:b/>
          <w:bCs/>
          <w:sz w:val="24"/>
        </w:rPr>
      </w:pPr>
      <w:r>
        <w:rPr>
          <w:rFonts w:ascii="宋体" w:eastAsia="宋体" w:hint="eastAsia"/>
          <w:sz w:val="24"/>
        </w:rPr>
        <w:t>具有复试资格的考生，复试前选定专业方向，跟随该专业的学术型考生一起复试，单独排名，单独录取。复试方式、面试内容、最终成绩计算方法、拟录取排名方法和复试笔试科目及加试科目参考书目</w:t>
      </w:r>
      <w:r>
        <w:rPr>
          <w:rFonts w:ascii="宋体" w:eastAsia="宋体" w:hint="eastAsia"/>
          <w:b/>
          <w:bCs/>
          <w:sz w:val="24"/>
        </w:rPr>
        <w:t>参见我院学术型复试方案。</w:t>
      </w:r>
    </w:p>
    <w:p w:rsidR="00A456FB" w:rsidRDefault="00A456FB">
      <w:pPr>
        <w:spacing w:line="360" w:lineRule="auto"/>
        <w:ind w:firstLineChars="200" w:firstLine="482"/>
        <w:rPr>
          <w:rFonts w:ascii="宋体" w:eastAsia="宋体"/>
          <w:b/>
          <w:bCs/>
          <w:sz w:val="24"/>
        </w:rPr>
      </w:pPr>
    </w:p>
    <w:p w:rsidR="00A456FB" w:rsidRDefault="00BD2029">
      <w:pPr>
        <w:pStyle w:val="a3"/>
        <w:spacing w:line="360" w:lineRule="auto"/>
        <w:jc w:val="left"/>
        <w:rPr>
          <w:rFonts w:cs="宋体"/>
          <w:sz w:val="28"/>
          <w:szCs w:val="28"/>
        </w:rPr>
      </w:pPr>
      <w:r>
        <w:rPr>
          <w:rFonts w:cs="宋体" w:hint="eastAsia"/>
          <w:sz w:val="28"/>
          <w:szCs w:val="28"/>
        </w:rPr>
        <w:t>八、医药卫生管理学院-学术型（0531-88382142-8048 黄老师）</w:t>
      </w:r>
    </w:p>
    <w:p w:rsidR="00A456FB" w:rsidRDefault="00BD2029">
      <w:pPr>
        <w:pStyle w:val="a3"/>
        <w:spacing w:line="360" w:lineRule="auto"/>
        <w:jc w:val="left"/>
        <w:rPr>
          <w:rFonts w:cs="宋体"/>
          <w:sz w:val="24"/>
          <w:szCs w:val="24"/>
        </w:rPr>
      </w:pPr>
      <w:r>
        <w:rPr>
          <w:rFonts w:cs="宋体" w:hint="eastAsia"/>
          <w:sz w:val="24"/>
          <w:szCs w:val="24"/>
        </w:rPr>
        <w:t>1.对应专业及代码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5558"/>
      </w:tblGrid>
      <w:tr w:rsidR="00A456FB">
        <w:trPr>
          <w:jc w:val="center"/>
        </w:trPr>
        <w:tc>
          <w:tcPr>
            <w:tcW w:w="2758" w:type="dxa"/>
            <w:vAlign w:val="center"/>
          </w:tcPr>
          <w:p w:rsidR="00A456FB" w:rsidRDefault="00BD2029">
            <w:pPr>
              <w:spacing w:line="360" w:lineRule="auto"/>
              <w:rPr>
                <w:rFonts w:ascii="宋体" w:eastAsia="宋体"/>
                <w:b/>
                <w:sz w:val="24"/>
              </w:rPr>
            </w:pPr>
            <w:r>
              <w:rPr>
                <w:rFonts w:ascii="宋体" w:eastAsia="宋体" w:hint="eastAsia"/>
                <w:b/>
                <w:sz w:val="24"/>
              </w:rPr>
              <w:t>专业代码</w:t>
            </w:r>
          </w:p>
        </w:tc>
        <w:tc>
          <w:tcPr>
            <w:tcW w:w="5558" w:type="dxa"/>
            <w:vAlign w:val="center"/>
          </w:tcPr>
          <w:p w:rsidR="00A456FB" w:rsidRDefault="00BD2029">
            <w:pPr>
              <w:spacing w:line="360" w:lineRule="auto"/>
              <w:rPr>
                <w:rFonts w:ascii="宋体" w:eastAsia="宋体"/>
                <w:b/>
                <w:sz w:val="24"/>
              </w:rPr>
            </w:pPr>
            <w:r>
              <w:rPr>
                <w:rFonts w:ascii="宋体" w:eastAsia="宋体" w:hint="eastAsia"/>
                <w:b/>
                <w:sz w:val="24"/>
              </w:rPr>
              <w:t>专业名称</w:t>
            </w:r>
          </w:p>
        </w:tc>
      </w:tr>
      <w:tr w:rsidR="00A456FB">
        <w:trPr>
          <w:jc w:val="center"/>
        </w:trPr>
        <w:tc>
          <w:tcPr>
            <w:tcW w:w="2758" w:type="dxa"/>
            <w:vAlign w:val="center"/>
          </w:tcPr>
          <w:p w:rsidR="00A456FB" w:rsidRDefault="00BD2029">
            <w:pPr>
              <w:spacing w:line="360" w:lineRule="auto"/>
              <w:rPr>
                <w:rFonts w:ascii="宋体" w:eastAsia="宋体"/>
                <w:sz w:val="24"/>
              </w:rPr>
            </w:pPr>
            <w:r>
              <w:rPr>
                <w:rFonts w:ascii="宋体" w:eastAsia="宋体" w:hint="eastAsia"/>
                <w:sz w:val="24"/>
              </w:rPr>
              <w:t>107401</w:t>
            </w:r>
          </w:p>
        </w:tc>
        <w:tc>
          <w:tcPr>
            <w:tcW w:w="5558" w:type="dxa"/>
            <w:vAlign w:val="center"/>
          </w:tcPr>
          <w:p w:rsidR="00A456FB" w:rsidRDefault="00BD2029">
            <w:pPr>
              <w:spacing w:line="360" w:lineRule="auto"/>
              <w:rPr>
                <w:rFonts w:ascii="宋体" w:eastAsia="宋体"/>
                <w:sz w:val="24"/>
              </w:rPr>
            </w:pPr>
            <w:r>
              <w:rPr>
                <w:rFonts w:ascii="宋体" w:eastAsia="宋体" w:hint="eastAsia"/>
                <w:sz w:val="24"/>
              </w:rPr>
              <w:t>社会医学与卫生事业管理（02、03方向）</w:t>
            </w:r>
          </w:p>
        </w:tc>
      </w:tr>
    </w:tbl>
    <w:p w:rsidR="00A456FB" w:rsidRDefault="00BD2029">
      <w:pPr>
        <w:spacing w:line="360" w:lineRule="auto"/>
        <w:rPr>
          <w:rFonts w:ascii="宋体" w:eastAsia="宋体"/>
          <w:b/>
          <w:sz w:val="24"/>
        </w:rPr>
      </w:pPr>
      <w:r>
        <w:rPr>
          <w:rFonts w:ascii="宋体" w:eastAsia="宋体" w:hint="eastAsia"/>
          <w:b/>
          <w:sz w:val="24"/>
        </w:rPr>
        <w:t xml:space="preserve"> 2、复试方式：</w:t>
      </w:r>
    </w:p>
    <w:p w:rsidR="00A456FB" w:rsidRDefault="00BD2029">
      <w:pPr>
        <w:spacing w:line="360" w:lineRule="auto"/>
        <w:rPr>
          <w:rFonts w:ascii="宋体" w:eastAsia="宋体"/>
          <w:sz w:val="24"/>
        </w:rPr>
      </w:pPr>
      <w:r>
        <w:rPr>
          <w:rFonts w:ascii="宋体" w:eastAsia="宋体" w:hint="eastAsia"/>
          <w:sz w:val="24"/>
        </w:rPr>
        <w:t>笔试和面试相结合。</w:t>
      </w:r>
    </w:p>
    <w:p w:rsidR="00A456FB" w:rsidRDefault="00BD2029">
      <w:pPr>
        <w:spacing w:line="360" w:lineRule="auto"/>
        <w:rPr>
          <w:rFonts w:ascii="宋体" w:eastAsia="宋体"/>
          <w:sz w:val="24"/>
        </w:rPr>
      </w:pPr>
      <w:r>
        <w:rPr>
          <w:rFonts w:ascii="宋体" w:eastAsia="宋体" w:hint="eastAsia"/>
          <w:sz w:val="24"/>
        </w:rPr>
        <w:t>笔试200分，综合能力测试100分，外语听力及口语测试成绩100分。复试成绩=（笔试成绩+综合能力测试成绩）÷3×95%+外语听力及口语测试成绩×5%，满分100分。</w:t>
      </w:r>
    </w:p>
    <w:p w:rsidR="00A456FB" w:rsidRDefault="00BD2029">
      <w:pPr>
        <w:spacing w:line="360" w:lineRule="auto"/>
        <w:rPr>
          <w:rFonts w:ascii="宋体" w:eastAsia="宋体"/>
          <w:b/>
          <w:sz w:val="24"/>
        </w:rPr>
      </w:pPr>
      <w:r>
        <w:rPr>
          <w:rFonts w:ascii="宋体" w:eastAsia="宋体" w:hint="eastAsia"/>
          <w:b/>
          <w:sz w:val="24"/>
        </w:rPr>
        <w:t>3、复试笔试科目：</w:t>
      </w:r>
    </w:p>
    <w:p w:rsidR="00A456FB" w:rsidRDefault="00BD2029">
      <w:pPr>
        <w:spacing w:line="360" w:lineRule="auto"/>
        <w:rPr>
          <w:rFonts w:ascii="宋体" w:eastAsia="宋体"/>
          <w:sz w:val="24"/>
        </w:rPr>
      </w:pPr>
      <w:r>
        <w:rPr>
          <w:rFonts w:ascii="宋体" w:eastAsia="宋体" w:hint="eastAsia"/>
          <w:sz w:val="24"/>
        </w:rPr>
        <w:t>（1）专业课（100分）</w:t>
      </w:r>
    </w:p>
    <w:p w:rsidR="00A456FB" w:rsidRDefault="00BD2029">
      <w:pPr>
        <w:spacing w:line="360" w:lineRule="auto"/>
        <w:rPr>
          <w:rFonts w:ascii="宋体" w:eastAsia="宋体"/>
          <w:sz w:val="24"/>
        </w:rPr>
      </w:pPr>
      <w:r>
        <w:rPr>
          <w:rFonts w:ascii="宋体" w:eastAsia="宋体" w:hint="eastAsia"/>
          <w:sz w:val="24"/>
        </w:rPr>
        <w:t>医学类：预防医学</w:t>
      </w:r>
    </w:p>
    <w:p w:rsidR="00A456FB" w:rsidRDefault="00BD2029">
      <w:pPr>
        <w:spacing w:line="360" w:lineRule="auto"/>
        <w:rPr>
          <w:rFonts w:ascii="宋体" w:eastAsia="宋体"/>
          <w:sz w:val="24"/>
        </w:rPr>
      </w:pPr>
      <w:r>
        <w:rPr>
          <w:rFonts w:ascii="宋体" w:eastAsia="宋体" w:hint="eastAsia"/>
          <w:sz w:val="24"/>
        </w:rPr>
        <w:t>其他专业：管理学基础</w:t>
      </w:r>
    </w:p>
    <w:p w:rsidR="00A456FB" w:rsidRDefault="00BD2029">
      <w:pPr>
        <w:spacing w:line="360" w:lineRule="auto"/>
        <w:rPr>
          <w:rFonts w:ascii="宋体" w:eastAsia="宋体"/>
          <w:sz w:val="24"/>
        </w:rPr>
      </w:pPr>
      <w:r>
        <w:rPr>
          <w:rFonts w:ascii="宋体" w:eastAsia="宋体" w:hint="eastAsia"/>
          <w:sz w:val="24"/>
        </w:rPr>
        <w:t>（2）专业英语（100分）</w:t>
      </w:r>
    </w:p>
    <w:p w:rsidR="00A456FB" w:rsidRDefault="00BD2029">
      <w:pPr>
        <w:spacing w:line="360" w:lineRule="auto"/>
        <w:rPr>
          <w:rFonts w:ascii="宋体" w:eastAsia="宋体"/>
          <w:b/>
          <w:sz w:val="24"/>
        </w:rPr>
      </w:pPr>
      <w:r>
        <w:rPr>
          <w:rFonts w:ascii="宋体" w:eastAsia="宋体" w:hint="eastAsia"/>
          <w:b/>
          <w:sz w:val="24"/>
        </w:rPr>
        <w:t>4、复试面试内容：</w:t>
      </w:r>
    </w:p>
    <w:p w:rsidR="00A456FB" w:rsidRDefault="00BD2029">
      <w:pPr>
        <w:spacing w:line="360" w:lineRule="auto"/>
        <w:rPr>
          <w:rFonts w:ascii="宋体" w:eastAsia="宋体"/>
          <w:sz w:val="24"/>
        </w:rPr>
      </w:pPr>
      <w:r>
        <w:rPr>
          <w:rFonts w:ascii="宋体" w:eastAsia="宋体" w:hint="eastAsia"/>
          <w:sz w:val="24"/>
        </w:rPr>
        <w:t>综合能力测试（100分）</w:t>
      </w:r>
    </w:p>
    <w:p w:rsidR="00A456FB" w:rsidRDefault="00BD2029">
      <w:pPr>
        <w:spacing w:line="360" w:lineRule="auto"/>
        <w:rPr>
          <w:rFonts w:ascii="宋体" w:eastAsia="宋体"/>
          <w:sz w:val="24"/>
        </w:rPr>
      </w:pPr>
      <w:r>
        <w:rPr>
          <w:rFonts w:ascii="宋体" w:eastAsia="宋体" w:hint="eastAsia"/>
          <w:sz w:val="24"/>
        </w:rPr>
        <w:t>英语听力和口语测试（100分）</w:t>
      </w:r>
    </w:p>
    <w:p w:rsidR="00A456FB" w:rsidRDefault="00BD2029">
      <w:pPr>
        <w:spacing w:line="360" w:lineRule="auto"/>
        <w:rPr>
          <w:rFonts w:ascii="宋体" w:eastAsia="宋体"/>
          <w:b/>
          <w:sz w:val="24"/>
        </w:rPr>
      </w:pPr>
      <w:r>
        <w:rPr>
          <w:rFonts w:ascii="宋体" w:eastAsia="宋体" w:hint="eastAsia"/>
          <w:b/>
          <w:sz w:val="24"/>
        </w:rPr>
        <w:t>5、拟录取方式：</w:t>
      </w:r>
    </w:p>
    <w:p w:rsidR="00A456FB" w:rsidRDefault="00BD2029">
      <w:pPr>
        <w:numPr>
          <w:ilvl w:val="0"/>
          <w:numId w:val="1"/>
        </w:numPr>
        <w:spacing w:line="360" w:lineRule="auto"/>
        <w:rPr>
          <w:rFonts w:ascii="宋体" w:eastAsia="宋体"/>
          <w:sz w:val="24"/>
        </w:rPr>
      </w:pPr>
      <w:r>
        <w:rPr>
          <w:rFonts w:ascii="宋体" w:eastAsia="宋体" w:hint="eastAsia"/>
          <w:sz w:val="24"/>
        </w:rPr>
        <w:t>一志愿报考本专业的考生，根据录取成绩从高到低排名录取。</w:t>
      </w:r>
    </w:p>
    <w:p w:rsidR="00A456FB" w:rsidRDefault="00BD2029">
      <w:pPr>
        <w:spacing w:line="360" w:lineRule="auto"/>
        <w:ind w:firstLineChars="250" w:firstLine="600"/>
        <w:rPr>
          <w:rFonts w:ascii="宋体" w:eastAsia="宋体"/>
          <w:sz w:val="24"/>
        </w:rPr>
      </w:pPr>
      <w:r>
        <w:rPr>
          <w:rFonts w:ascii="宋体" w:eastAsia="宋体" w:hint="eastAsia"/>
          <w:sz w:val="24"/>
        </w:rPr>
        <w:t>录取成绩=初试成绩÷5×50%＋复试成绩×50%</w:t>
      </w:r>
    </w:p>
    <w:p w:rsidR="00A456FB" w:rsidRDefault="00BD2029">
      <w:pPr>
        <w:spacing w:line="360" w:lineRule="auto"/>
        <w:rPr>
          <w:rFonts w:ascii="宋体" w:eastAsia="宋体"/>
          <w:sz w:val="24"/>
        </w:rPr>
      </w:pPr>
      <w:r>
        <w:rPr>
          <w:rFonts w:ascii="宋体" w:eastAsia="宋体" w:hint="eastAsia"/>
          <w:b/>
          <w:sz w:val="24"/>
        </w:rPr>
        <w:lastRenderedPageBreak/>
        <w:t>（2）</w:t>
      </w:r>
      <w:r>
        <w:rPr>
          <w:rFonts w:ascii="宋体" w:eastAsia="宋体" w:hint="eastAsia"/>
          <w:sz w:val="24"/>
        </w:rPr>
        <w:t>先录取一志愿报考本专业</w:t>
      </w:r>
      <w:r>
        <w:rPr>
          <w:rFonts w:ascii="宋体" w:eastAsia="宋体"/>
          <w:sz w:val="24"/>
        </w:rPr>
        <w:t>各方向</w:t>
      </w:r>
      <w:r>
        <w:rPr>
          <w:rFonts w:ascii="宋体" w:eastAsia="宋体" w:hint="eastAsia"/>
          <w:sz w:val="24"/>
        </w:rPr>
        <w:t>的考生，</w:t>
      </w:r>
      <w:r>
        <w:rPr>
          <w:rFonts w:ascii="宋体" w:eastAsia="宋体"/>
          <w:sz w:val="24"/>
        </w:rPr>
        <w:t>再录取院内调剂考生，</w:t>
      </w:r>
      <w:r>
        <w:rPr>
          <w:rFonts w:ascii="宋体" w:eastAsia="宋体" w:hint="eastAsia"/>
          <w:sz w:val="24"/>
        </w:rPr>
        <w:t>再录取其他校内调剂考生。</w:t>
      </w:r>
    </w:p>
    <w:p w:rsidR="00A456FB" w:rsidRDefault="00BD2029">
      <w:pPr>
        <w:spacing w:line="360" w:lineRule="auto"/>
        <w:rPr>
          <w:rFonts w:ascii="宋体" w:eastAsia="宋体"/>
          <w:sz w:val="24"/>
        </w:rPr>
      </w:pPr>
      <w:r>
        <w:rPr>
          <w:rFonts w:ascii="宋体" w:eastAsia="宋体" w:hint="eastAsia"/>
          <w:b/>
          <w:sz w:val="24"/>
        </w:rPr>
        <w:t>（3）</w:t>
      </w:r>
      <w:r>
        <w:rPr>
          <w:rFonts w:ascii="宋体" w:eastAsia="宋体" w:hint="eastAsia"/>
          <w:sz w:val="24"/>
        </w:rPr>
        <w:t>符合我校调剂要求的校外考生，单独排名，单独录取。</w:t>
      </w:r>
    </w:p>
    <w:p w:rsidR="00A456FB" w:rsidRDefault="00BD2029">
      <w:pPr>
        <w:spacing w:line="360" w:lineRule="auto"/>
        <w:rPr>
          <w:rFonts w:ascii="宋体" w:eastAsia="宋体"/>
          <w:sz w:val="24"/>
        </w:rPr>
      </w:pPr>
      <w:r>
        <w:rPr>
          <w:rFonts w:ascii="宋体" w:eastAsia="宋体" w:hint="eastAsia"/>
          <w:sz w:val="24"/>
        </w:rPr>
        <w:t>录取成绩=初试成绩÷5×50%＋复试成绩×50%</w:t>
      </w:r>
    </w:p>
    <w:p w:rsidR="00A456FB" w:rsidRDefault="00BD2029">
      <w:pPr>
        <w:spacing w:line="360" w:lineRule="auto"/>
        <w:rPr>
          <w:rFonts w:ascii="宋体" w:eastAsia="宋体"/>
          <w:b/>
          <w:sz w:val="24"/>
        </w:rPr>
      </w:pPr>
      <w:r>
        <w:rPr>
          <w:rFonts w:ascii="宋体" w:eastAsia="宋体" w:hint="eastAsia"/>
          <w:b/>
          <w:sz w:val="24"/>
        </w:rPr>
        <w:t>6、复试笔试科目参考书目：</w:t>
      </w:r>
    </w:p>
    <w:p w:rsidR="00A456FB" w:rsidRDefault="00BD2029">
      <w:pPr>
        <w:spacing w:line="360" w:lineRule="auto"/>
        <w:rPr>
          <w:rFonts w:ascii="宋体" w:eastAsia="宋体"/>
          <w:sz w:val="24"/>
        </w:rPr>
      </w:pPr>
      <w:r>
        <w:rPr>
          <w:rFonts w:ascii="宋体" w:eastAsia="宋体" w:hint="eastAsia"/>
          <w:sz w:val="24"/>
        </w:rPr>
        <w:t>《预防医学》（第六版），傅华主编，人民卫生出版社，2013年版。</w:t>
      </w:r>
    </w:p>
    <w:p w:rsidR="00A456FB" w:rsidRDefault="00BD2029">
      <w:pPr>
        <w:spacing w:line="360" w:lineRule="auto"/>
        <w:rPr>
          <w:rFonts w:ascii="宋体" w:eastAsia="宋体"/>
          <w:sz w:val="24"/>
        </w:rPr>
      </w:pPr>
      <w:r>
        <w:rPr>
          <w:rFonts w:ascii="宋体" w:eastAsia="宋体" w:hint="eastAsia"/>
          <w:sz w:val="24"/>
        </w:rPr>
        <w:t>《管理学基础》（第二版），冯占春主编，人民卫生出版社，2013年版。</w:t>
      </w:r>
    </w:p>
    <w:p w:rsidR="00A456FB" w:rsidRDefault="00A456FB">
      <w:pPr>
        <w:pStyle w:val="a3"/>
        <w:spacing w:line="360" w:lineRule="auto"/>
        <w:jc w:val="left"/>
        <w:rPr>
          <w:rFonts w:cs="宋体"/>
          <w:sz w:val="28"/>
          <w:szCs w:val="28"/>
        </w:rPr>
      </w:pPr>
    </w:p>
    <w:p w:rsidR="00A456FB" w:rsidRDefault="00BD2029">
      <w:pPr>
        <w:pStyle w:val="a3"/>
        <w:spacing w:line="360" w:lineRule="auto"/>
        <w:jc w:val="left"/>
        <w:rPr>
          <w:rFonts w:cs="宋体"/>
          <w:sz w:val="28"/>
          <w:szCs w:val="28"/>
        </w:rPr>
      </w:pPr>
      <w:r>
        <w:rPr>
          <w:rFonts w:cs="宋体" w:hint="eastAsia"/>
          <w:sz w:val="28"/>
          <w:szCs w:val="28"/>
        </w:rPr>
        <w:t>九、医药卫生管理学院-专业型（0531-88382142-8048 黄老师）</w:t>
      </w:r>
    </w:p>
    <w:p w:rsidR="00A456FB" w:rsidRDefault="00BD2029">
      <w:pPr>
        <w:pStyle w:val="a3"/>
        <w:spacing w:line="360" w:lineRule="auto"/>
        <w:jc w:val="left"/>
        <w:rPr>
          <w:rFonts w:cs="宋体"/>
          <w:b/>
          <w:bCs/>
          <w:sz w:val="28"/>
          <w:szCs w:val="28"/>
        </w:rPr>
      </w:pPr>
      <w:r>
        <w:rPr>
          <w:rFonts w:cs="宋体"/>
          <w:b/>
          <w:bCs/>
          <w:sz w:val="28"/>
          <w:szCs w:val="28"/>
        </w:rPr>
        <w:t>全日制：</w:t>
      </w:r>
    </w:p>
    <w:p w:rsidR="00A456FB" w:rsidRDefault="00BD2029">
      <w:pPr>
        <w:pStyle w:val="a3"/>
        <w:spacing w:line="360" w:lineRule="auto"/>
        <w:jc w:val="left"/>
        <w:rPr>
          <w:rFonts w:cs="宋体"/>
          <w:b/>
          <w:sz w:val="24"/>
          <w:szCs w:val="24"/>
        </w:rPr>
      </w:pPr>
      <w:r>
        <w:rPr>
          <w:rFonts w:cs="宋体" w:hint="eastAsia"/>
          <w:b/>
          <w:sz w:val="24"/>
          <w:szCs w:val="24"/>
        </w:rPr>
        <w:t>1.对应专业及代码：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5558"/>
      </w:tblGrid>
      <w:tr w:rsidR="00A456FB">
        <w:trPr>
          <w:jc w:val="center"/>
        </w:trPr>
        <w:tc>
          <w:tcPr>
            <w:tcW w:w="2758" w:type="dxa"/>
            <w:vAlign w:val="center"/>
          </w:tcPr>
          <w:p w:rsidR="00A456FB" w:rsidRDefault="00BD2029">
            <w:pPr>
              <w:spacing w:line="360" w:lineRule="auto"/>
              <w:rPr>
                <w:rFonts w:ascii="宋体" w:eastAsia="宋体"/>
                <w:b/>
                <w:sz w:val="24"/>
              </w:rPr>
            </w:pPr>
            <w:r>
              <w:rPr>
                <w:rFonts w:ascii="宋体" w:eastAsia="宋体" w:hint="eastAsia"/>
                <w:b/>
                <w:sz w:val="24"/>
              </w:rPr>
              <w:t>专业代码</w:t>
            </w:r>
          </w:p>
        </w:tc>
        <w:tc>
          <w:tcPr>
            <w:tcW w:w="5558" w:type="dxa"/>
            <w:vAlign w:val="center"/>
          </w:tcPr>
          <w:p w:rsidR="00A456FB" w:rsidRDefault="00BD2029">
            <w:pPr>
              <w:spacing w:line="360" w:lineRule="auto"/>
              <w:rPr>
                <w:rFonts w:ascii="宋体" w:eastAsia="宋体"/>
                <w:b/>
                <w:sz w:val="24"/>
              </w:rPr>
            </w:pPr>
            <w:r>
              <w:rPr>
                <w:rFonts w:ascii="宋体" w:eastAsia="宋体" w:hint="eastAsia"/>
                <w:b/>
                <w:sz w:val="24"/>
              </w:rPr>
              <w:t>专业名称</w:t>
            </w:r>
          </w:p>
        </w:tc>
      </w:tr>
      <w:tr w:rsidR="00A456FB">
        <w:trPr>
          <w:jc w:val="center"/>
        </w:trPr>
        <w:tc>
          <w:tcPr>
            <w:tcW w:w="2758" w:type="dxa"/>
            <w:vAlign w:val="center"/>
          </w:tcPr>
          <w:p w:rsidR="00A456FB" w:rsidRDefault="00BD2029">
            <w:pPr>
              <w:spacing w:line="360" w:lineRule="auto"/>
              <w:rPr>
                <w:rFonts w:ascii="宋体" w:eastAsia="宋体"/>
                <w:sz w:val="24"/>
              </w:rPr>
            </w:pPr>
            <w:r>
              <w:rPr>
                <w:rFonts w:ascii="宋体" w:eastAsia="宋体" w:hint="eastAsia"/>
                <w:sz w:val="24"/>
              </w:rPr>
              <w:t>105300</w:t>
            </w:r>
          </w:p>
        </w:tc>
        <w:tc>
          <w:tcPr>
            <w:tcW w:w="5558" w:type="dxa"/>
            <w:vAlign w:val="center"/>
          </w:tcPr>
          <w:p w:rsidR="00A456FB" w:rsidRDefault="00BD2029">
            <w:pPr>
              <w:spacing w:line="360" w:lineRule="auto"/>
              <w:rPr>
                <w:rFonts w:ascii="宋体" w:eastAsia="宋体"/>
                <w:sz w:val="24"/>
              </w:rPr>
            </w:pPr>
            <w:r>
              <w:rPr>
                <w:rFonts w:ascii="宋体" w:eastAsia="宋体" w:hint="eastAsia"/>
                <w:sz w:val="24"/>
              </w:rPr>
              <w:t>公共卫生（03方向）</w:t>
            </w:r>
          </w:p>
        </w:tc>
      </w:tr>
    </w:tbl>
    <w:p w:rsidR="00A456FB" w:rsidRDefault="00BD2029">
      <w:pPr>
        <w:spacing w:line="360" w:lineRule="auto"/>
        <w:rPr>
          <w:rFonts w:ascii="宋体" w:eastAsia="宋体"/>
          <w:b/>
          <w:sz w:val="24"/>
        </w:rPr>
      </w:pPr>
      <w:r>
        <w:rPr>
          <w:rFonts w:ascii="宋体" w:eastAsia="宋体" w:hint="eastAsia"/>
          <w:b/>
          <w:sz w:val="24"/>
        </w:rPr>
        <w:t>2、复试方式：</w:t>
      </w:r>
    </w:p>
    <w:p w:rsidR="00A456FB" w:rsidRDefault="00BD2029">
      <w:pPr>
        <w:spacing w:line="360" w:lineRule="auto"/>
        <w:ind w:firstLineChars="150" w:firstLine="360"/>
        <w:rPr>
          <w:rFonts w:ascii="宋体" w:eastAsia="宋体"/>
          <w:sz w:val="24"/>
        </w:rPr>
      </w:pPr>
      <w:r>
        <w:rPr>
          <w:rFonts w:ascii="宋体" w:eastAsia="宋体" w:hint="eastAsia"/>
          <w:sz w:val="24"/>
        </w:rPr>
        <w:t>笔试和面试相结合。</w:t>
      </w:r>
    </w:p>
    <w:p w:rsidR="00A456FB" w:rsidRDefault="00BD2029">
      <w:pPr>
        <w:spacing w:line="360" w:lineRule="auto"/>
        <w:ind w:firstLineChars="150" w:firstLine="360"/>
        <w:rPr>
          <w:rFonts w:ascii="宋体" w:eastAsia="宋体"/>
          <w:sz w:val="24"/>
        </w:rPr>
      </w:pPr>
      <w:r>
        <w:rPr>
          <w:rFonts w:ascii="宋体" w:eastAsia="宋体" w:hint="eastAsia"/>
          <w:sz w:val="24"/>
        </w:rPr>
        <w:t>笔试200分，综合能力测试100分，外语听力及口语测试成绩100分。复试成绩=（笔试成绩+综合能力测试成绩）÷3×70%+外语听力及口语测试成绩*30%，满分100分。</w:t>
      </w:r>
    </w:p>
    <w:p w:rsidR="00A456FB" w:rsidRDefault="00BD2029">
      <w:pPr>
        <w:spacing w:line="360" w:lineRule="auto"/>
        <w:rPr>
          <w:rFonts w:ascii="宋体" w:eastAsia="宋体"/>
          <w:b/>
          <w:sz w:val="24"/>
        </w:rPr>
      </w:pPr>
      <w:r>
        <w:rPr>
          <w:rFonts w:ascii="宋体" w:eastAsia="宋体" w:hint="eastAsia"/>
          <w:b/>
          <w:sz w:val="24"/>
        </w:rPr>
        <w:t>3、复试笔试科目：</w:t>
      </w:r>
    </w:p>
    <w:p w:rsidR="00A456FB" w:rsidRDefault="00BD2029">
      <w:pPr>
        <w:spacing w:line="360" w:lineRule="auto"/>
        <w:ind w:firstLineChars="200" w:firstLine="480"/>
        <w:rPr>
          <w:rFonts w:ascii="宋体" w:eastAsia="宋体"/>
          <w:sz w:val="24"/>
        </w:rPr>
      </w:pPr>
      <w:r>
        <w:rPr>
          <w:rFonts w:ascii="宋体" w:eastAsia="宋体" w:hint="eastAsia"/>
          <w:sz w:val="24"/>
        </w:rPr>
        <w:t>（1）专业课（100分）</w:t>
      </w:r>
    </w:p>
    <w:p w:rsidR="00A456FB" w:rsidRDefault="00BD2029">
      <w:pPr>
        <w:spacing w:line="360" w:lineRule="auto"/>
        <w:ind w:firstLineChars="200" w:firstLine="480"/>
        <w:rPr>
          <w:rFonts w:ascii="宋体" w:eastAsia="宋体"/>
          <w:sz w:val="24"/>
        </w:rPr>
      </w:pPr>
      <w:r>
        <w:rPr>
          <w:rFonts w:ascii="宋体" w:eastAsia="宋体" w:hint="eastAsia"/>
          <w:sz w:val="24"/>
        </w:rPr>
        <w:t>管理学基础</w:t>
      </w:r>
    </w:p>
    <w:p w:rsidR="00A456FB" w:rsidRDefault="00BD2029">
      <w:pPr>
        <w:spacing w:line="360" w:lineRule="auto"/>
        <w:ind w:firstLineChars="200" w:firstLine="480"/>
        <w:rPr>
          <w:rFonts w:ascii="宋体" w:eastAsia="宋体"/>
          <w:sz w:val="24"/>
        </w:rPr>
      </w:pPr>
      <w:r>
        <w:rPr>
          <w:rFonts w:ascii="宋体" w:eastAsia="宋体" w:hint="eastAsia"/>
          <w:sz w:val="24"/>
        </w:rPr>
        <w:t>（2）专业英语（100分）</w:t>
      </w:r>
    </w:p>
    <w:p w:rsidR="00A456FB" w:rsidRDefault="00BD2029">
      <w:pPr>
        <w:spacing w:line="360" w:lineRule="auto"/>
        <w:rPr>
          <w:rFonts w:ascii="宋体" w:eastAsia="宋体"/>
          <w:b/>
          <w:sz w:val="24"/>
        </w:rPr>
      </w:pPr>
      <w:r>
        <w:rPr>
          <w:rFonts w:ascii="宋体" w:eastAsia="宋体" w:hint="eastAsia"/>
          <w:b/>
          <w:sz w:val="24"/>
        </w:rPr>
        <w:t>4、复试面试内容：</w:t>
      </w:r>
    </w:p>
    <w:p w:rsidR="00A456FB" w:rsidRDefault="00BD2029">
      <w:pPr>
        <w:spacing w:line="360" w:lineRule="auto"/>
        <w:ind w:firstLineChars="200" w:firstLine="480"/>
        <w:rPr>
          <w:rFonts w:ascii="宋体" w:eastAsia="宋体"/>
          <w:sz w:val="24"/>
        </w:rPr>
      </w:pPr>
      <w:r>
        <w:rPr>
          <w:rFonts w:ascii="宋体" w:eastAsia="宋体" w:hint="eastAsia"/>
          <w:sz w:val="24"/>
        </w:rPr>
        <w:t>综合能力测试（100分）</w:t>
      </w:r>
    </w:p>
    <w:p w:rsidR="00A456FB" w:rsidRDefault="00BD2029">
      <w:pPr>
        <w:spacing w:line="360" w:lineRule="auto"/>
        <w:ind w:firstLineChars="200" w:firstLine="480"/>
        <w:rPr>
          <w:rFonts w:ascii="宋体" w:eastAsia="宋体"/>
          <w:b/>
          <w:sz w:val="24"/>
        </w:rPr>
      </w:pPr>
      <w:r>
        <w:rPr>
          <w:rFonts w:ascii="宋体" w:eastAsia="宋体" w:hint="eastAsia"/>
          <w:sz w:val="24"/>
        </w:rPr>
        <w:t>英语听力和口语测试（100分）</w:t>
      </w:r>
    </w:p>
    <w:p w:rsidR="00A456FB" w:rsidRDefault="00BD2029">
      <w:pPr>
        <w:spacing w:line="360" w:lineRule="auto"/>
        <w:rPr>
          <w:rFonts w:ascii="宋体" w:eastAsia="宋体"/>
          <w:sz w:val="24"/>
        </w:rPr>
      </w:pPr>
      <w:r>
        <w:rPr>
          <w:rFonts w:ascii="宋体" w:eastAsia="宋体" w:hint="eastAsia"/>
          <w:b/>
          <w:sz w:val="24"/>
        </w:rPr>
        <w:t>5、拟录取方式：</w:t>
      </w:r>
    </w:p>
    <w:p w:rsidR="00A456FB" w:rsidRDefault="00BD2029">
      <w:pPr>
        <w:spacing w:line="360" w:lineRule="auto"/>
        <w:rPr>
          <w:rFonts w:ascii="宋体" w:eastAsia="宋体"/>
          <w:sz w:val="24"/>
        </w:rPr>
      </w:pPr>
      <w:r>
        <w:rPr>
          <w:rFonts w:ascii="宋体" w:eastAsia="宋体" w:hint="eastAsia"/>
          <w:sz w:val="24"/>
        </w:rPr>
        <w:t>（1）一志愿报考本专业的考生，根据录取成绩从高到低排名录取。</w:t>
      </w:r>
    </w:p>
    <w:p w:rsidR="00A456FB" w:rsidRDefault="00BD2029">
      <w:pPr>
        <w:spacing w:line="360" w:lineRule="auto"/>
        <w:ind w:firstLineChars="150" w:firstLine="360"/>
        <w:rPr>
          <w:rFonts w:ascii="宋体" w:eastAsia="宋体"/>
          <w:sz w:val="24"/>
        </w:rPr>
      </w:pPr>
      <w:r>
        <w:rPr>
          <w:rFonts w:ascii="宋体" w:eastAsia="宋体" w:hint="eastAsia"/>
          <w:sz w:val="24"/>
        </w:rPr>
        <w:t>录取成绩=初试成绩÷5×50%＋复试成绩×50%</w:t>
      </w:r>
    </w:p>
    <w:p w:rsidR="00A456FB" w:rsidRDefault="00BD2029">
      <w:pPr>
        <w:spacing w:line="360" w:lineRule="auto"/>
        <w:rPr>
          <w:rFonts w:ascii="宋体" w:eastAsia="宋体"/>
          <w:sz w:val="24"/>
        </w:rPr>
      </w:pPr>
      <w:r>
        <w:rPr>
          <w:rFonts w:ascii="宋体" w:eastAsia="宋体" w:hint="eastAsia"/>
          <w:sz w:val="24"/>
        </w:rPr>
        <w:lastRenderedPageBreak/>
        <w:t>（2）先录取一志愿报考本专业的考生，再录取一志愿报考本单位其他专业的调剂考生，最后录取其他校内调剂考生。</w:t>
      </w:r>
    </w:p>
    <w:p w:rsidR="00A456FB" w:rsidRDefault="00BD2029">
      <w:pPr>
        <w:spacing w:line="360" w:lineRule="auto"/>
        <w:rPr>
          <w:rFonts w:ascii="宋体" w:eastAsia="宋体"/>
          <w:sz w:val="24"/>
        </w:rPr>
      </w:pPr>
      <w:r>
        <w:rPr>
          <w:rFonts w:ascii="宋体" w:eastAsia="宋体" w:hint="eastAsia"/>
          <w:sz w:val="24"/>
        </w:rPr>
        <w:t>（3）符合我校调剂要求的校外考生，单独排名，单独录取。</w:t>
      </w:r>
    </w:p>
    <w:p w:rsidR="00A456FB" w:rsidRDefault="00BD2029">
      <w:pPr>
        <w:spacing w:line="360" w:lineRule="auto"/>
        <w:ind w:firstLineChars="200" w:firstLine="480"/>
        <w:rPr>
          <w:rFonts w:ascii="宋体" w:eastAsia="宋体"/>
          <w:sz w:val="24"/>
        </w:rPr>
      </w:pPr>
      <w:r>
        <w:rPr>
          <w:rFonts w:ascii="宋体" w:eastAsia="宋体" w:hint="eastAsia"/>
          <w:sz w:val="24"/>
        </w:rPr>
        <w:t>录取成绩=初试成绩÷5×50%＋复试成绩×50%</w:t>
      </w:r>
    </w:p>
    <w:p w:rsidR="00A456FB" w:rsidRDefault="00BD2029">
      <w:pPr>
        <w:spacing w:line="360" w:lineRule="auto"/>
        <w:rPr>
          <w:rFonts w:ascii="宋体" w:eastAsia="宋体"/>
          <w:b/>
          <w:sz w:val="24"/>
        </w:rPr>
      </w:pPr>
      <w:r>
        <w:rPr>
          <w:rFonts w:ascii="宋体" w:eastAsia="宋体" w:hint="eastAsia"/>
          <w:b/>
          <w:sz w:val="24"/>
        </w:rPr>
        <w:t>6、复试笔试科目参考书目：</w:t>
      </w:r>
    </w:p>
    <w:p w:rsidR="00A456FB" w:rsidRDefault="00BD2029">
      <w:pPr>
        <w:spacing w:line="360" w:lineRule="auto"/>
        <w:ind w:firstLineChars="200" w:firstLine="480"/>
        <w:rPr>
          <w:rFonts w:ascii="宋体" w:eastAsia="宋体"/>
          <w:sz w:val="24"/>
        </w:rPr>
      </w:pPr>
      <w:r>
        <w:rPr>
          <w:rFonts w:ascii="宋体" w:eastAsia="宋体" w:hint="eastAsia"/>
          <w:sz w:val="24"/>
        </w:rPr>
        <w:t>《管理学基础》（第二版），冯占春主编，人民卫生出版社，2013年版。</w:t>
      </w:r>
    </w:p>
    <w:p w:rsidR="00A456FB" w:rsidRDefault="00BD2029">
      <w:pPr>
        <w:spacing w:line="360" w:lineRule="auto"/>
        <w:ind w:firstLineChars="200" w:firstLine="480"/>
        <w:rPr>
          <w:rFonts w:ascii="宋体" w:eastAsia="宋体"/>
          <w:sz w:val="24"/>
        </w:rPr>
      </w:pPr>
      <w:r>
        <w:rPr>
          <w:rFonts w:ascii="宋体" w:eastAsia="宋体" w:hint="eastAsia"/>
          <w:sz w:val="24"/>
        </w:rPr>
        <w:t>注：校内调剂到医药卫生管理学院的公共卫生硕士（医院管理方向）的考生，笔试以原一志愿报考专业复试笔试成绩为准，学院只组织面试。考生信息和复试笔试成绩由原报考单位负责提供。</w:t>
      </w:r>
    </w:p>
    <w:p w:rsidR="00A456FB" w:rsidRDefault="00A456FB">
      <w:pPr>
        <w:spacing w:line="360" w:lineRule="auto"/>
        <w:ind w:firstLineChars="200" w:firstLine="482"/>
        <w:rPr>
          <w:rFonts w:ascii="宋体" w:eastAsia="宋体"/>
          <w:b/>
          <w:sz w:val="24"/>
        </w:rPr>
      </w:pPr>
    </w:p>
    <w:p w:rsidR="00A456FB" w:rsidRDefault="00BD2029">
      <w:pPr>
        <w:pStyle w:val="a3"/>
        <w:spacing w:line="348" w:lineRule="auto"/>
        <w:jc w:val="center"/>
        <w:rPr>
          <w:rFonts w:ascii="黑体" w:eastAsia="黑体" w:cs="宋体"/>
          <w:sz w:val="28"/>
          <w:szCs w:val="28"/>
        </w:rPr>
      </w:pPr>
      <w:r>
        <w:rPr>
          <w:rFonts w:ascii="黑体" w:eastAsia="黑体" w:cs="宋体" w:hint="eastAsia"/>
          <w:sz w:val="28"/>
          <w:szCs w:val="28"/>
        </w:rPr>
        <w:t>十、护理学院-学术型（0531-88382520初老师）</w:t>
      </w:r>
    </w:p>
    <w:p w:rsidR="00A456FB" w:rsidRDefault="00BD2029">
      <w:pPr>
        <w:spacing w:line="348" w:lineRule="auto"/>
        <w:rPr>
          <w:rFonts w:ascii="宋体" w:hAnsi="宋体"/>
          <w:sz w:val="24"/>
        </w:rPr>
      </w:pPr>
      <w:r>
        <w:rPr>
          <w:rFonts w:ascii="宋体" w:hAnsi="宋体" w:hint="eastAsia"/>
          <w:sz w:val="24"/>
        </w:rPr>
        <w:t>1</w:t>
      </w:r>
      <w:r>
        <w:rPr>
          <w:rFonts w:ascii="宋体" w:hAnsi="宋体" w:hint="eastAsia"/>
          <w:sz w:val="24"/>
        </w:rPr>
        <w:t>．对应专业及代码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6"/>
        <w:gridCol w:w="3413"/>
      </w:tblGrid>
      <w:tr w:rsidR="00A456FB">
        <w:trPr>
          <w:jc w:val="center"/>
        </w:trPr>
        <w:tc>
          <w:tcPr>
            <w:tcW w:w="3346" w:type="dxa"/>
            <w:vAlign w:val="center"/>
          </w:tcPr>
          <w:p w:rsidR="00A456FB" w:rsidRDefault="00BD2029">
            <w:pPr>
              <w:spacing w:line="348" w:lineRule="auto"/>
              <w:jc w:val="center"/>
              <w:rPr>
                <w:rFonts w:ascii="宋体" w:hAnsi="宋体"/>
                <w:sz w:val="24"/>
              </w:rPr>
            </w:pPr>
            <w:r>
              <w:rPr>
                <w:rFonts w:ascii="宋体" w:hAnsi="宋体" w:hint="eastAsia"/>
                <w:sz w:val="24"/>
              </w:rPr>
              <w:t>专业代码</w:t>
            </w:r>
          </w:p>
        </w:tc>
        <w:tc>
          <w:tcPr>
            <w:tcW w:w="3413" w:type="dxa"/>
            <w:vAlign w:val="center"/>
          </w:tcPr>
          <w:p w:rsidR="00A456FB" w:rsidRDefault="00BD2029">
            <w:pPr>
              <w:spacing w:line="348" w:lineRule="auto"/>
              <w:jc w:val="center"/>
              <w:rPr>
                <w:rFonts w:ascii="宋体" w:hAnsi="宋体"/>
                <w:sz w:val="24"/>
              </w:rPr>
            </w:pPr>
            <w:r>
              <w:rPr>
                <w:rFonts w:ascii="宋体" w:hAnsi="宋体" w:hint="eastAsia"/>
                <w:sz w:val="24"/>
              </w:rPr>
              <w:t>专业名称</w:t>
            </w:r>
          </w:p>
        </w:tc>
      </w:tr>
      <w:tr w:rsidR="00A456FB">
        <w:trPr>
          <w:jc w:val="center"/>
        </w:trPr>
        <w:tc>
          <w:tcPr>
            <w:tcW w:w="3346" w:type="dxa"/>
            <w:vAlign w:val="center"/>
          </w:tcPr>
          <w:p w:rsidR="00A456FB" w:rsidRDefault="00BD2029">
            <w:pPr>
              <w:spacing w:line="348" w:lineRule="auto"/>
              <w:jc w:val="center"/>
              <w:rPr>
                <w:rFonts w:ascii="宋体" w:hAnsi="宋体"/>
                <w:sz w:val="24"/>
              </w:rPr>
            </w:pPr>
            <w:r>
              <w:rPr>
                <w:rFonts w:ascii="宋体" w:hAnsi="宋体" w:hint="eastAsia"/>
                <w:sz w:val="24"/>
              </w:rPr>
              <w:t>101100</w:t>
            </w:r>
          </w:p>
        </w:tc>
        <w:tc>
          <w:tcPr>
            <w:tcW w:w="3413" w:type="dxa"/>
            <w:vAlign w:val="center"/>
          </w:tcPr>
          <w:p w:rsidR="00A456FB" w:rsidRDefault="00BD2029">
            <w:pPr>
              <w:spacing w:line="348" w:lineRule="auto"/>
              <w:jc w:val="center"/>
              <w:rPr>
                <w:rFonts w:ascii="宋体" w:hAnsi="宋体"/>
                <w:sz w:val="24"/>
              </w:rPr>
            </w:pPr>
            <w:r>
              <w:rPr>
                <w:rFonts w:ascii="宋体" w:hAnsi="宋体" w:hint="eastAsia"/>
                <w:sz w:val="24"/>
              </w:rPr>
              <w:t>护理学</w:t>
            </w:r>
          </w:p>
        </w:tc>
      </w:tr>
    </w:tbl>
    <w:p w:rsidR="00A456FB" w:rsidRDefault="00BD2029">
      <w:pPr>
        <w:spacing w:line="348" w:lineRule="auto"/>
        <w:rPr>
          <w:rFonts w:ascii="宋体" w:hAnsi="宋体"/>
          <w:sz w:val="24"/>
        </w:rPr>
      </w:pPr>
      <w:r>
        <w:rPr>
          <w:rFonts w:ascii="宋体" w:hAnsi="宋体" w:hint="eastAsia"/>
          <w:sz w:val="24"/>
        </w:rPr>
        <w:t>2.</w:t>
      </w:r>
      <w:r>
        <w:rPr>
          <w:rFonts w:ascii="宋体" w:hAnsi="宋体" w:hint="eastAsia"/>
          <w:sz w:val="24"/>
        </w:rPr>
        <w:t>复试方式</w:t>
      </w:r>
    </w:p>
    <w:p w:rsidR="00A456FB" w:rsidRDefault="00BD2029">
      <w:pPr>
        <w:spacing w:line="360" w:lineRule="auto"/>
        <w:rPr>
          <w:rFonts w:ascii="宋体" w:eastAsia="宋体"/>
          <w:sz w:val="24"/>
        </w:rPr>
      </w:pPr>
      <w:r>
        <w:rPr>
          <w:rFonts w:ascii="宋体" w:hAnsi="宋体" w:hint="eastAsia"/>
          <w:sz w:val="24"/>
        </w:rPr>
        <w:t xml:space="preserve">　　</w:t>
      </w:r>
      <w:r>
        <w:rPr>
          <w:rFonts w:ascii="宋体" w:eastAsia="宋体" w:hint="eastAsia"/>
          <w:sz w:val="24"/>
        </w:rPr>
        <w:t>采用笔试和面试两种形式。笔试成绩满分100分，面试成绩满分100分，外语听力及口语测试成绩满分5分。</w:t>
      </w:r>
    </w:p>
    <w:p w:rsidR="00A456FB" w:rsidRDefault="00BD2029">
      <w:pPr>
        <w:spacing w:line="360" w:lineRule="auto"/>
        <w:rPr>
          <w:rFonts w:ascii="宋体" w:eastAsia="宋体"/>
          <w:sz w:val="24"/>
        </w:rPr>
      </w:pPr>
      <w:r>
        <w:rPr>
          <w:rFonts w:ascii="宋体" w:eastAsia="宋体" w:hint="eastAsia"/>
          <w:sz w:val="24"/>
        </w:rPr>
        <w:t xml:space="preserve">　　复试成绩=（笔试成绩×40%＋面试×60%）×95%＋外语听力及口语测试成绩。</w:t>
      </w:r>
    </w:p>
    <w:p w:rsidR="00A456FB" w:rsidRDefault="00BD2029">
      <w:pPr>
        <w:spacing w:line="348" w:lineRule="auto"/>
        <w:rPr>
          <w:rFonts w:ascii="宋体" w:hAnsi="宋体"/>
          <w:sz w:val="24"/>
        </w:rPr>
      </w:pPr>
      <w:r>
        <w:rPr>
          <w:rFonts w:ascii="宋体" w:hAnsi="宋体" w:hint="eastAsia"/>
          <w:sz w:val="24"/>
        </w:rPr>
        <w:t>3.</w:t>
      </w:r>
      <w:r>
        <w:rPr>
          <w:rFonts w:ascii="宋体" w:hAnsi="宋体" w:hint="eastAsia"/>
          <w:sz w:val="24"/>
        </w:rPr>
        <w:t>复试笔试科目</w:t>
      </w:r>
    </w:p>
    <w:p w:rsidR="00A456FB" w:rsidRDefault="00BD2029">
      <w:pPr>
        <w:spacing w:line="348" w:lineRule="auto"/>
        <w:ind w:firstLine="465"/>
        <w:rPr>
          <w:rFonts w:ascii="宋体" w:eastAsia="宋体"/>
          <w:sz w:val="24"/>
        </w:rPr>
      </w:pPr>
      <w:r>
        <w:rPr>
          <w:rFonts w:ascii="宋体" w:eastAsia="宋体" w:hint="eastAsia"/>
          <w:sz w:val="24"/>
        </w:rPr>
        <w:t>护理学专业知识</w:t>
      </w:r>
    </w:p>
    <w:p w:rsidR="00A456FB" w:rsidRDefault="00BD2029">
      <w:pPr>
        <w:spacing w:line="348" w:lineRule="auto"/>
        <w:rPr>
          <w:rFonts w:ascii="宋体" w:hAnsi="宋体"/>
          <w:sz w:val="24"/>
        </w:rPr>
      </w:pPr>
      <w:r>
        <w:rPr>
          <w:rFonts w:ascii="宋体" w:hAnsi="宋体" w:hint="eastAsia"/>
          <w:sz w:val="24"/>
        </w:rPr>
        <w:t>4.</w:t>
      </w:r>
      <w:r>
        <w:rPr>
          <w:rFonts w:ascii="宋体" w:hAnsi="宋体" w:hint="eastAsia"/>
          <w:sz w:val="24"/>
        </w:rPr>
        <w:t>复试面试内容</w:t>
      </w:r>
    </w:p>
    <w:p w:rsidR="00A456FB" w:rsidRDefault="00BD2029">
      <w:pPr>
        <w:spacing w:line="360" w:lineRule="auto"/>
        <w:rPr>
          <w:rFonts w:ascii="宋体" w:eastAsia="宋体"/>
          <w:sz w:val="24"/>
        </w:rPr>
      </w:pPr>
      <w:r>
        <w:rPr>
          <w:rFonts w:ascii="宋体" w:hAnsi="宋体" w:hint="eastAsia"/>
          <w:sz w:val="24"/>
        </w:rPr>
        <w:t xml:space="preserve">　</w:t>
      </w:r>
      <w:r>
        <w:rPr>
          <w:rFonts w:ascii="宋体" w:eastAsia="宋体" w:hint="eastAsia"/>
          <w:sz w:val="24"/>
        </w:rPr>
        <w:t xml:space="preserve">　综合考核考生基础知识及专业知识的掌握情况，发现问题及解决问题的创新思维和综合分析能力；护理专业外语水平，以及学术发展潜力。</w:t>
      </w:r>
    </w:p>
    <w:p w:rsidR="00A456FB" w:rsidRDefault="00BD2029">
      <w:pPr>
        <w:spacing w:line="348" w:lineRule="auto"/>
        <w:rPr>
          <w:rFonts w:ascii="宋体" w:hAnsi="宋体"/>
          <w:sz w:val="24"/>
        </w:rPr>
      </w:pPr>
      <w:r>
        <w:rPr>
          <w:rFonts w:ascii="宋体" w:hAnsi="宋体" w:hint="eastAsia"/>
          <w:sz w:val="24"/>
        </w:rPr>
        <w:t>5.</w:t>
      </w:r>
      <w:r>
        <w:rPr>
          <w:rFonts w:ascii="宋体" w:hAnsi="宋体" w:hint="eastAsia"/>
          <w:sz w:val="24"/>
        </w:rPr>
        <w:t>拟录取排名方法</w:t>
      </w:r>
    </w:p>
    <w:p w:rsidR="00A456FB" w:rsidRDefault="00BD2029">
      <w:pPr>
        <w:spacing w:line="360" w:lineRule="auto"/>
        <w:rPr>
          <w:rFonts w:ascii="宋体" w:eastAsia="宋体"/>
          <w:sz w:val="24"/>
        </w:rPr>
      </w:pPr>
      <w:r>
        <w:rPr>
          <w:rFonts w:ascii="宋体" w:eastAsia="宋体" w:hint="eastAsia"/>
          <w:sz w:val="24"/>
        </w:rPr>
        <w:t>（1）首志愿报考本专业的考生，按照一级学科根据录取成绩从高到低排名录取。</w:t>
      </w:r>
    </w:p>
    <w:p w:rsidR="00A456FB" w:rsidRDefault="00BD2029">
      <w:pPr>
        <w:spacing w:line="360" w:lineRule="auto"/>
        <w:rPr>
          <w:rFonts w:ascii="宋体" w:eastAsia="宋体"/>
          <w:sz w:val="24"/>
        </w:rPr>
      </w:pPr>
      <w:r>
        <w:rPr>
          <w:rFonts w:ascii="宋体" w:eastAsia="宋体" w:hint="eastAsia"/>
          <w:sz w:val="24"/>
        </w:rPr>
        <w:t>录取成绩=初试成绩÷5×50%＋复试成绩×50%。</w:t>
      </w:r>
    </w:p>
    <w:p w:rsidR="00A456FB" w:rsidRDefault="00BD2029">
      <w:pPr>
        <w:spacing w:line="360" w:lineRule="auto"/>
        <w:rPr>
          <w:rFonts w:ascii="宋体" w:eastAsia="宋体"/>
          <w:sz w:val="24"/>
        </w:rPr>
      </w:pPr>
      <w:r>
        <w:rPr>
          <w:rFonts w:ascii="宋体" w:eastAsia="宋体" w:hint="eastAsia"/>
          <w:sz w:val="24"/>
        </w:rPr>
        <w:lastRenderedPageBreak/>
        <w:t>（2）录取顺序为：先录取首志愿报考本专业的考生，再录取报考本单位其他专业的调剂考生，最后录取其他校内调剂考生。</w:t>
      </w:r>
    </w:p>
    <w:p w:rsidR="00A456FB" w:rsidRDefault="00BD2029">
      <w:pPr>
        <w:spacing w:line="360" w:lineRule="auto"/>
        <w:rPr>
          <w:rFonts w:ascii="宋体" w:eastAsia="宋体"/>
          <w:sz w:val="24"/>
        </w:rPr>
      </w:pPr>
      <w:r>
        <w:rPr>
          <w:rFonts w:ascii="宋体" w:eastAsia="宋体" w:hint="eastAsia"/>
          <w:sz w:val="24"/>
        </w:rPr>
        <w:t xml:space="preserve">（3）符合我校调剂要求的校外考生按照一级学科单独排名，单独录取。录取成绩=初试成绩÷5×50%＋复试成绩×50%。  </w:t>
      </w:r>
    </w:p>
    <w:p w:rsidR="00A456FB" w:rsidRDefault="00BD2029">
      <w:pPr>
        <w:spacing w:line="348" w:lineRule="auto"/>
        <w:rPr>
          <w:rFonts w:ascii="宋体" w:hAnsi="宋体"/>
          <w:sz w:val="24"/>
        </w:rPr>
      </w:pPr>
      <w:r>
        <w:rPr>
          <w:rFonts w:ascii="宋体" w:hAnsi="宋体" w:hint="eastAsia"/>
          <w:sz w:val="24"/>
        </w:rPr>
        <w:t>6.</w:t>
      </w:r>
      <w:r>
        <w:rPr>
          <w:rFonts w:ascii="宋体" w:hAnsi="宋体" w:hint="eastAsia"/>
          <w:sz w:val="24"/>
        </w:rPr>
        <w:t>复试参考书目</w:t>
      </w:r>
    </w:p>
    <w:p w:rsidR="00A456FB" w:rsidRDefault="00BD2029">
      <w:pPr>
        <w:spacing w:line="348" w:lineRule="auto"/>
        <w:rPr>
          <w:rFonts w:ascii="宋体" w:eastAsia="宋体"/>
          <w:sz w:val="24"/>
        </w:rPr>
      </w:pPr>
      <w:r>
        <w:rPr>
          <w:rFonts w:ascii="宋体" w:hAnsi="宋体" w:hint="eastAsia"/>
          <w:sz w:val="24"/>
        </w:rPr>
        <w:t xml:space="preserve">　</w:t>
      </w:r>
      <w:r>
        <w:rPr>
          <w:rFonts w:ascii="宋体" w:hAnsi="宋体" w:hint="eastAsia"/>
          <w:sz w:val="24"/>
        </w:rPr>
        <w:t xml:space="preserve">  </w:t>
      </w:r>
      <w:r>
        <w:rPr>
          <w:rFonts w:ascii="宋体" w:eastAsia="宋体" w:hint="eastAsia"/>
          <w:sz w:val="24"/>
        </w:rPr>
        <w:t>《内科护理学》（第六版），尤黎明，吴瑛，人民卫生出版社。</w:t>
      </w:r>
    </w:p>
    <w:p w:rsidR="00A456FB" w:rsidRDefault="00BD2029">
      <w:pPr>
        <w:spacing w:line="348" w:lineRule="auto"/>
        <w:rPr>
          <w:rFonts w:ascii="宋体" w:eastAsia="宋体"/>
          <w:sz w:val="24"/>
        </w:rPr>
      </w:pPr>
      <w:r>
        <w:rPr>
          <w:rFonts w:ascii="宋体" w:eastAsia="宋体" w:hint="eastAsia"/>
          <w:sz w:val="24"/>
        </w:rPr>
        <w:t xml:space="preserve">　　《外科护理学》（第六版），李乐之，路潜，人民卫生出版社。</w:t>
      </w:r>
    </w:p>
    <w:p w:rsidR="00A456FB" w:rsidRDefault="00BD2029">
      <w:pPr>
        <w:spacing w:line="348" w:lineRule="auto"/>
        <w:rPr>
          <w:rFonts w:ascii="宋体" w:eastAsia="宋体"/>
          <w:sz w:val="24"/>
        </w:rPr>
      </w:pPr>
      <w:r>
        <w:rPr>
          <w:rFonts w:ascii="宋体" w:eastAsia="宋体" w:hint="eastAsia"/>
          <w:sz w:val="24"/>
        </w:rPr>
        <w:t xml:space="preserve">    《基础护理学》（第六版），李小寒，尚少梅，人民卫生出版社。</w:t>
      </w:r>
    </w:p>
    <w:p w:rsidR="00A456FB" w:rsidRDefault="00BD2029">
      <w:pPr>
        <w:spacing w:line="348" w:lineRule="auto"/>
        <w:rPr>
          <w:rFonts w:ascii="宋体" w:eastAsia="宋体"/>
          <w:sz w:val="24"/>
        </w:rPr>
      </w:pPr>
      <w:r>
        <w:rPr>
          <w:rFonts w:ascii="宋体" w:eastAsia="宋体" w:hint="eastAsia"/>
          <w:sz w:val="24"/>
        </w:rPr>
        <w:t xml:space="preserve">　　《护理学导论》（第四版），李小妹，冯先琼，人民卫生出版社。　　</w:t>
      </w:r>
    </w:p>
    <w:p w:rsidR="00A456FB" w:rsidRDefault="00BD2029">
      <w:pPr>
        <w:spacing w:line="348" w:lineRule="auto"/>
        <w:rPr>
          <w:rFonts w:ascii="宋体" w:eastAsia="宋体" w:cs="宋体"/>
          <w:sz w:val="24"/>
        </w:rPr>
      </w:pPr>
      <w:r>
        <w:rPr>
          <w:rFonts w:ascii="宋体" w:eastAsia="宋体" w:hint="eastAsia"/>
          <w:sz w:val="24"/>
        </w:rPr>
        <w:t xml:space="preserve">　　《护理心理学》（第四版），杨艳杰，曹枫林，人民卫生出版社。</w:t>
      </w:r>
    </w:p>
    <w:p w:rsidR="00A456FB" w:rsidRDefault="00A456FB">
      <w:pPr>
        <w:spacing w:line="360" w:lineRule="auto"/>
        <w:rPr>
          <w:rFonts w:ascii="宋体" w:eastAsia="宋体"/>
          <w:sz w:val="24"/>
        </w:rPr>
      </w:pPr>
    </w:p>
    <w:p w:rsidR="00A456FB" w:rsidRDefault="00A456FB">
      <w:pPr>
        <w:pStyle w:val="a3"/>
        <w:spacing w:line="348" w:lineRule="auto"/>
        <w:jc w:val="center"/>
        <w:rPr>
          <w:rFonts w:cs="宋体"/>
          <w:sz w:val="24"/>
          <w:szCs w:val="24"/>
        </w:rPr>
      </w:pPr>
    </w:p>
    <w:p w:rsidR="00A456FB" w:rsidRDefault="00BD2029">
      <w:pPr>
        <w:pStyle w:val="a3"/>
        <w:spacing w:line="348" w:lineRule="auto"/>
        <w:jc w:val="center"/>
        <w:rPr>
          <w:rFonts w:ascii="黑体" w:eastAsia="黑体" w:cs="宋体"/>
          <w:sz w:val="28"/>
          <w:szCs w:val="28"/>
        </w:rPr>
      </w:pPr>
      <w:r>
        <w:rPr>
          <w:rFonts w:ascii="黑体" w:eastAsia="黑体" w:cs="宋体" w:hint="eastAsia"/>
          <w:sz w:val="28"/>
          <w:szCs w:val="28"/>
        </w:rPr>
        <w:t>十一、护理学院-专业型（0531-88382520初老师）</w:t>
      </w:r>
    </w:p>
    <w:p w:rsidR="00A456FB" w:rsidRDefault="00BD2029">
      <w:pPr>
        <w:spacing w:line="348" w:lineRule="auto"/>
        <w:rPr>
          <w:rFonts w:ascii="宋体" w:hAnsi="宋体"/>
          <w:sz w:val="24"/>
        </w:rPr>
      </w:pPr>
      <w:r>
        <w:rPr>
          <w:rFonts w:ascii="宋体" w:hAnsi="宋体" w:hint="eastAsia"/>
          <w:sz w:val="24"/>
        </w:rPr>
        <w:t xml:space="preserve"> 1</w:t>
      </w:r>
      <w:r>
        <w:rPr>
          <w:rFonts w:ascii="宋体" w:hAnsi="宋体" w:hint="eastAsia"/>
          <w:sz w:val="24"/>
        </w:rPr>
        <w:t>．对应专业及代码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6"/>
        <w:gridCol w:w="3413"/>
      </w:tblGrid>
      <w:tr w:rsidR="00A456FB">
        <w:trPr>
          <w:jc w:val="center"/>
        </w:trPr>
        <w:tc>
          <w:tcPr>
            <w:tcW w:w="3346" w:type="dxa"/>
            <w:vAlign w:val="center"/>
          </w:tcPr>
          <w:p w:rsidR="00A456FB" w:rsidRDefault="00BD2029">
            <w:pPr>
              <w:spacing w:line="348" w:lineRule="auto"/>
              <w:jc w:val="center"/>
              <w:rPr>
                <w:rFonts w:ascii="宋体" w:hAnsi="宋体"/>
                <w:sz w:val="24"/>
              </w:rPr>
            </w:pPr>
            <w:r>
              <w:rPr>
                <w:rFonts w:ascii="宋体" w:hAnsi="宋体" w:hint="eastAsia"/>
                <w:sz w:val="24"/>
              </w:rPr>
              <w:t>专业代码</w:t>
            </w:r>
          </w:p>
        </w:tc>
        <w:tc>
          <w:tcPr>
            <w:tcW w:w="3413" w:type="dxa"/>
            <w:vAlign w:val="center"/>
          </w:tcPr>
          <w:p w:rsidR="00A456FB" w:rsidRDefault="00BD2029">
            <w:pPr>
              <w:spacing w:line="348" w:lineRule="auto"/>
              <w:jc w:val="center"/>
              <w:rPr>
                <w:rFonts w:ascii="宋体" w:hAnsi="宋体"/>
                <w:sz w:val="24"/>
              </w:rPr>
            </w:pPr>
            <w:r>
              <w:rPr>
                <w:rFonts w:ascii="宋体" w:hAnsi="宋体" w:hint="eastAsia"/>
                <w:sz w:val="24"/>
              </w:rPr>
              <w:t>专业名称</w:t>
            </w:r>
          </w:p>
        </w:tc>
      </w:tr>
      <w:tr w:rsidR="00A456FB">
        <w:trPr>
          <w:jc w:val="center"/>
        </w:trPr>
        <w:tc>
          <w:tcPr>
            <w:tcW w:w="3346" w:type="dxa"/>
            <w:vAlign w:val="center"/>
          </w:tcPr>
          <w:p w:rsidR="00A456FB" w:rsidRDefault="00BD2029">
            <w:pPr>
              <w:spacing w:line="348" w:lineRule="auto"/>
              <w:jc w:val="center"/>
              <w:rPr>
                <w:rFonts w:ascii="宋体" w:hAnsi="宋体"/>
                <w:sz w:val="24"/>
              </w:rPr>
            </w:pPr>
            <w:r>
              <w:rPr>
                <w:rFonts w:ascii="宋体" w:hAnsi="宋体" w:hint="eastAsia"/>
                <w:sz w:val="24"/>
              </w:rPr>
              <w:t>105400</w:t>
            </w:r>
          </w:p>
        </w:tc>
        <w:tc>
          <w:tcPr>
            <w:tcW w:w="3413" w:type="dxa"/>
            <w:vAlign w:val="center"/>
          </w:tcPr>
          <w:p w:rsidR="00A456FB" w:rsidRDefault="00BD2029">
            <w:pPr>
              <w:spacing w:line="348" w:lineRule="auto"/>
              <w:jc w:val="center"/>
              <w:rPr>
                <w:rFonts w:ascii="宋体" w:hAnsi="宋体"/>
                <w:sz w:val="24"/>
              </w:rPr>
            </w:pPr>
            <w:r>
              <w:rPr>
                <w:rFonts w:ascii="宋体" w:hAnsi="宋体" w:hint="eastAsia"/>
                <w:sz w:val="24"/>
              </w:rPr>
              <w:t>护理</w:t>
            </w:r>
          </w:p>
        </w:tc>
      </w:tr>
    </w:tbl>
    <w:p w:rsidR="00A456FB" w:rsidRDefault="00BD2029">
      <w:pPr>
        <w:spacing w:line="348" w:lineRule="auto"/>
        <w:rPr>
          <w:rFonts w:ascii="宋体" w:hAnsi="宋体"/>
          <w:sz w:val="24"/>
        </w:rPr>
      </w:pPr>
      <w:r>
        <w:rPr>
          <w:rFonts w:ascii="宋体" w:hAnsi="宋体" w:hint="eastAsia"/>
          <w:sz w:val="24"/>
        </w:rPr>
        <w:t>2.</w:t>
      </w:r>
      <w:r>
        <w:rPr>
          <w:rFonts w:ascii="宋体" w:hAnsi="宋体" w:hint="eastAsia"/>
          <w:sz w:val="24"/>
        </w:rPr>
        <w:t>复试方式</w:t>
      </w:r>
    </w:p>
    <w:p w:rsidR="00A456FB" w:rsidRDefault="00BD2029">
      <w:pPr>
        <w:spacing w:line="348" w:lineRule="auto"/>
        <w:rPr>
          <w:rFonts w:ascii="宋体" w:eastAsia="宋体"/>
          <w:sz w:val="24"/>
        </w:rPr>
      </w:pPr>
      <w:r>
        <w:rPr>
          <w:rFonts w:ascii="宋体" w:eastAsia="宋体" w:hint="eastAsia"/>
          <w:sz w:val="24"/>
        </w:rPr>
        <w:t xml:space="preserve">　　采用笔试、面试和临床技能考核三种形式。笔试成绩满分100分，面试成绩满分100分，临床技能考核成绩满分100分，外语听力及口语测试成绩满分5分。</w:t>
      </w:r>
    </w:p>
    <w:p w:rsidR="00A456FB" w:rsidRDefault="00BD2029">
      <w:pPr>
        <w:spacing w:line="348" w:lineRule="auto"/>
        <w:ind w:firstLine="480"/>
        <w:rPr>
          <w:rFonts w:ascii="宋体" w:eastAsia="宋体"/>
          <w:sz w:val="24"/>
        </w:rPr>
      </w:pPr>
      <w:r>
        <w:rPr>
          <w:rFonts w:ascii="宋体" w:eastAsia="宋体" w:hint="eastAsia"/>
          <w:sz w:val="24"/>
        </w:rPr>
        <w:t>复试成绩=（笔试成绩＋面试成绩＋操作考核成绩）÷3×95%＋外语听力及口语测试成绩。</w:t>
      </w:r>
    </w:p>
    <w:p w:rsidR="00A456FB" w:rsidRDefault="00BD2029">
      <w:pPr>
        <w:spacing w:line="348" w:lineRule="auto"/>
        <w:rPr>
          <w:rFonts w:ascii="宋体" w:hAnsi="宋体"/>
          <w:sz w:val="24"/>
        </w:rPr>
      </w:pPr>
      <w:r>
        <w:rPr>
          <w:rFonts w:ascii="宋体" w:hAnsi="宋体" w:hint="eastAsia"/>
          <w:sz w:val="24"/>
        </w:rPr>
        <w:t>3.</w:t>
      </w:r>
      <w:r>
        <w:rPr>
          <w:rFonts w:ascii="宋体" w:hAnsi="宋体" w:hint="eastAsia"/>
          <w:sz w:val="24"/>
        </w:rPr>
        <w:t>复试笔试科目</w:t>
      </w:r>
    </w:p>
    <w:p w:rsidR="00A456FB" w:rsidRDefault="00BD2029">
      <w:pPr>
        <w:spacing w:line="348" w:lineRule="auto"/>
        <w:rPr>
          <w:rFonts w:ascii="宋体" w:eastAsia="宋体"/>
          <w:sz w:val="24"/>
        </w:rPr>
      </w:pPr>
      <w:r>
        <w:rPr>
          <w:rFonts w:ascii="宋体" w:hAnsi="宋体" w:hint="eastAsia"/>
          <w:sz w:val="24"/>
        </w:rPr>
        <w:t xml:space="preserve">　</w:t>
      </w:r>
      <w:r>
        <w:rPr>
          <w:rFonts w:ascii="宋体" w:eastAsia="宋体" w:hint="eastAsia"/>
          <w:sz w:val="24"/>
        </w:rPr>
        <w:t xml:space="preserve">　护理学专业知识</w:t>
      </w:r>
    </w:p>
    <w:p w:rsidR="00A456FB" w:rsidRDefault="00BD2029">
      <w:pPr>
        <w:spacing w:line="348" w:lineRule="auto"/>
        <w:rPr>
          <w:rFonts w:ascii="宋体" w:hAnsi="宋体"/>
          <w:sz w:val="24"/>
        </w:rPr>
      </w:pPr>
      <w:r>
        <w:rPr>
          <w:rFonts w:ascii="宋体" w:hAnsi="宋体" w:hint="eastAsia"/>
          <w:sz w:val="24"/>
        </w:rPr>
        <w:t>4.</w:t>
      </w:r>
      <w:r>
        <w:rPr>
          <w:rFonts w:ascii="宋体" w:hAnsi="宋体" w:hint="eastAsia"/>
          <w:sz w:val="24"/>
        </w:rPr>
        <w:t>复试面试内容</w:t>
      </w:r>
    </w:p>
    <w:p w:rsidR="00A456FB" w:rsidRDefault="00BD2029">
      <w:pPr>
        <w:spacing w:line="348" w:lineRule="auto"/>
        <w:rPr>
          <w:rFonts w:ascii="宋体" w:eastAsia="宋体"/>
          <w:sz w:val="24"/>
        </w:rPr>
      </w:pPr>
      <w:r>
        <w:rPr>
          <w:rFonts w:ascii="宋体" w:hAnsi="宋体" w:hint="eastAsia"/>
          <w:sz w:val="24"/>
        </w:rPr>
        <w:t xml:space="preserve">　</w:t>
      </w:r>
      <w:r>
        <w:rPr>
          <w:rFonts w:ascii="宋体" w:eastAsia="宋体"/>
          <w:sz w:val="24"/>
        </w:rPr>
        <w:t xml:space="preserve">  </w:t>
      </w:r>
      <w:r>
        <w:rPr>
          <w:rFonts w:ascii="宋体" w:eastAsia="宋体" w:hint="eastAsia"/>
          <w:sz w:val="24"/>
        </w:rPr>
        <w:t>综合考核考生基础知识及专业知识的掌握情况，临床实践及临床思维能力；护理专业外语能力，以及专业发展潜力。</w:t>
      </w:r>
    </w:p>
    <w:p w:rsidR="00A456FB" w:rsidRDefault="00BD2029">
      <w:pPr>
        <w:spacing w:line="348" w:lineRule="auto"/>
        <w:rPr>
          <w:rFonts w:ascii="宋体" w:hAnsi="宋体"/>
          <w:sz w:val="24"/>
        </w:rPr>
      </w:pPr>
      <w:r>
        <w:rPr>
          <w:rFonts w:ascii="宋体" w:hAnsi="宋体" w:hint="eastAsia"/>
          <w:sz w:val="24"/>
        </w:rPr>
        <w:t>5.</w:t>
      </w:r>
      <w:r>
        <w:rPr>
          <w:rFonts w:ascii="宋体" w:hAnsi="宋体" w:hint="eastAsia"/>
          <w:sz w:val="24"/>
        </w:rPr>
        <w:t>临床技能考核</w:t>
      </w:r>
    </w:p>
    <w:p w:rsidR="00A456FB" w:rsidRDefault="00BD2029">
      <w:pPr>
        <w:spacing w:line="348" w:lineRule="auto"/>
        <w:rPr>
          <w:rFonts w:ascii="宋体" w:eastAsia="宋体"/>
          <w:sz w:val="24"/>
        </w:rPr>
      </w:pPr>
      <w:r>
        <w:rPr>
          <w:rFonts w:ascii="宋体" w:eastAsia="宋体" w:hint="eastAsia"/>
          <w:sz w:val="24"/>
        </w:rPr>
        <w:lastRenderedPageBreak/>
        <w:t xml:space="preserve">　　临床护理技能考核主要考查考生对病人的健康评估能力，要求对病人健康评估基本准确，护理措施基本正确。</w:t>
      </w:r>
    </w:p>
    <w:p w:rsidR="00A456FB" w:rsidRDefault="00BD2029">
      <w:pPr>
        <w:spacing w:line="348" w:lineRule="auto"/>
        <w:rPr>
          <w:rFonts w:ascii="宋体" w:hAnsi="宋体"/>
          <w:sz w:val="24"/>
        </w:rPr>
      </w:pPr>
      <w:r>
        <w:rPr>
          <w:rFonts w:ascii="宋体" w:hAnsi="宋体" w:hint="eastAsia"/>
          <w:sz w:val="24"/>
        </w:rPr>
        <w:t>6.</w:t>
      </w:r>
      <w:r>
        <w:rPr>
          <w:rFonts w:ascii="宋体" w:hAnsi="宋体" w:hint="eastAsia"/>
          <w:sz w:val="24"/>
        </w:rPr>
        <w:t>拟录取排名方法</w:t>
      </w:r>
    </w:p>
    <w:p w:rsidR="00A456FB" w:rsidRDefault="00BD2029">
      <w:pPr>
        <w:spacing w:line="360" w:lineRule="auto"/>
        <w:rPr>
          <w:rFonts w:ascii="宋体" w:eastAsia="宋体"/>
          <w:sz w:val="24"/>
        </w:rPr>
      </w:pPr>
      <w:r>
        <w:rPr>
          <w:rFonts w:ascii="宋体" w:eastAsia="宋体" w:hint="eastAsia"/>
          <w:sz w:val="24"/>
        </w:rPr>
        <w:t>（1）首志愿报考本专业的考生，按照一级学科根据录取成绩从高到低排名录取。</w:t>
      </w:r>
    </w:p>
    <w:p w:rsidR="00A456FB" w:rsidRDefault="00BD2029">
      <w:pPr>
        <w:spacing w:line="360" w:lineRule="auto"/>
        <w:rPr>
          <w:rFonts w:ascii="宋体" w:eastAsia="宋体"/>
          <w:sz w:val="24"/>
        </w:rPr>
      </w:pPr>
      <w:r>
        <w:rPr>
          <w:rFonts w:ascii="宋体" w:eastAsia="宋体" w:hint="eastAsia"/>
          <w:sz w:val="24"/>
        </w:rPr>
        <w:t>录取成绩=初试成绩÷5×50%＋复试成绩×50%。</w:t>
      </w:r>
    </w:p>
    <w:p w:rsidR="00A456FB" w:rsidRDefault="00BD2029">
      <w:pPr>
        <w:spacing w:line="360" w:lineRule="auto"/>
        <w:rPr>
          <w:rFonts w:ascii="宋体" w:eastAsia="宋体"/>
          <w:sz w:val="24"/>
        </w:rPr>
      </w:pPr>
      <w:r>
        <w:rPr>
          <w:rFonts w:ascii="宋体" w:eastAsia="宋体" w:hint="eastAsia"/>
          <w:sz w:val="24"/>
        </w:rPr>
        <w:t>（2）录取顺序为：先录取首志愿报考本专业的考生，再录取报考本单位其他专业的调剂考生，最后录取其他校内调剂考生。</w:t>
      </w:r>
    </w:p>
    <w:p w:rsidR="00A456FB" w:rsidRDefault="00BD2029">
      <w:pPr>
        <w:spacing w:line="360" w:lineRule="auto"/>
        <w:rPr>
          <w:rFonts w:ascii="宋体" w:eastAsia="宋体"/>
          <w:sz w:val="24"/>
        </w:rPr>
      </w:pPr>
      <w:r>
        <w:rPr>
          <w:rFonts w:ascii="宋体" w:eastAsia="宋体" w:hint="eastAsia"/>
          <w:sz w:val="24"/>
        </w:rPr>
        <w:t>（3）符合我校调剂要求的校外考生按照一级学科单独排名，单独录取。录取成绩=初试成绩÷5×50%＋复试成绩×50%。</w:t>
      </w:r>
    </w:p>
    <w:p w:rsidR="00A456FB" w:rsidRDefault="00BD2029">
      <w:pPr>
        <w:spacing w:line="348" w:lineRule="auto"/>
        <w:rPr>
          <w:rFonts w:ascii="宋体" w:hAnsi="宋体"/>
          <w:sz w:val="24"/>
        </w:rPr>
      </w:pPr>
      <w:r>
        <w:rPr>
          <w:rFonts w:ascii="宋体" w:hAnsi="宋体" w:hint="eastAsia"/>
          <w:sz w:val="24"/>
        </w:rPr>
        <w:t>7.</w:t>
      </w:r>
      <w:r>
        <w:rPr>
          <w:rFonts w:ascii="宋体" w:hAnsi="宋体" w:hint="eastAsia"/>
          <w:sz w:val="24"/>
        </w:rPr>
        <w:t>非全日制研究生上课方式</w:t>
      </w:r>
    </w:p>
    <w:p w:rsidR="00A456FB" w:rsidRDefault="00BD2029">
      <w:pPr>
        <w:spacing w:line="360" w:lineRule="auto"/>
        <w:rPr>
          <w:rFonts w:ascii="宋体" w:eastAsia="宋体"/>
          <w:sz w:val="24"/>
        </w:rPr>
      </w:pPr>
      <w:r>
        <w:rPr>
          <w:rFonts w:ascii="宋体" w:eastAsia="宋体" w:hint="eastAsia"/>
          <w:sz w:val="24"/>
        </w:rPr>
        <w:t xml:space="preserve">    利用周末上课（学校统一安排的公共课）和集中授课（学院安排的专业课）。</w:t>
      </w:r>
    </w:p>
    <w:p w:rsidR="00A456FB" w:rsidRDefault="00A456FB">
      <w:pPr>
        <w:spacing w:line="360" w:lineRule="auto"/>
        <w:rPr>
          <w:rFonts w:ascii="宋体" w:eastAsia="宋体"/>
          <w:sz w:val="24"/>
        </w:rPr>
      </w:pPr>
    </w:p>
    <w:p w:rsidR="00A456FB" w:rsidRDefault="00BD2029">
      <w:pPr>
        <w:spacing w:line="348" w:lineRule="auto"/>
        <w:rPr>
          <w:rFonts w:ascii="宋体" w:hAnsi="宋体"/>
          <w:sz w:val="24"/>
        </w:rPr>
      </w:pPr>
      <w:r>
        <w:rPr>
          <w:rFonts w:ascii="宋体" w:hAnsi="宋体" w:hint="eastAsia"/>
          <w:sz w:val="24"/>
        </w:rPr>
        <w:t>8.</w:t>
      </w:r>
      <w:r>
        <w:rPr>
          <w:rFonts w:ascii="宋体" w:hAnsi="宋体" w:hint="eastAsia"/>
          <w:sz w:val="24"/>
        </w:rPr>
        <w:t>复试笔试科目参考书目</w:t>
      </w:r>
    </w:p>
    <w:p w:rsidR="00A456FB" w:rsidRDefault="00BD2029">
      <w:pPr>
        <w:spacing w:line="348" w:lineRule="auto"/>
        <w:rPr>
          <w:rFonts w:ascii="宋体" w:eastAsia="宋体"/>
          <w:sz w:val="24"/>
        </w:rPr>
      </w:pPr>
      <w:r>
        <w:rPr>
          <w:rFonts w:ascii="宋体" w:hAnsi="宋体" w:hint="eastAsia"/>
          <w:sz w:val="24"/>
        </w:rPr>
        <w:t xml:space="preserve">    </w:t>
      </w:r>
      <w:r>
        <w:rPr>
          <w:rFonts w:ascii="宋体" w:eastAsia="宋体" w:hint="eastAsia"/>
          <w:sz w:val="24"/>
        </w:rPr>
        <w:t>《内科护理学》（第六版），尤黎明，吴瑛，人民卫生出版社。</w:t>
      </w:r>
    </w:p>
    <w:p w:rsidR="00A456FB" w:rsidRDefault="00BD2029">
      <w:pPr>
        <w:spacing w:line="348" w:lineRule="auto"/>
        <w:rPr>
          <w:rFonts w:ascii="宋体" w:eastAsia="宋体"/>
          <w:sz w:val="24"/>
        </w:rPr>
      </w:pPr>
      <w:r>
        <w:rPr>
          <w:rFonts w:ascii="宋体" w:eastAsia="宋体" w:hint="eastAsia"/>
          <w:sz w:val="24"/>
        </w:rPr>
        <w:t xml:space="preserve">　　《外科护理学》（第六版），李乐之，路潜，人民卫生出版社。</w:t>
      </w:r>
    </w:p>
    <w:p w:rsidR="00A456FB" w:rsidRDefault="00BD2029">
      <w:pPr>
        <w:spacing w:line="348" w:lineRule="auto"/>
        <w:rPr>
          <w:rFonts w:ascii="宋体" w:eastAsia="宋体"/>
          <w:sz w:val="24"/>
        </w:rPr>
      </w:pPr>
      <w:r>
        <w:rPr>
          <w:rFonts w:ascii="宋体" w:eastAsia="宋体" w:hint="eastAsia"/>
          <w:sz w:val="24"/>
        </w:rPr>
        <w:t xml:space="preserve">    《基础护理学》（第六版），李小寒，尚少梅，人民卫生出版社。</w:t>
      </w:r>
    </w:p>
    <w:p w:rsidR="00A456FB" w:rsidRDefault="00BD2029">
      <w:pPr>
        <w:spacing w:line="348" w:lineRule="auto"/>
        <w:rPr>
          <w:rFonts w:ascii="宋体" w:eastAsia="宋体"/>
          <w:sz w:val="24"/>
        </w:rPr>
      </w:pPr>
      <w:r>
        <w:rPr>
          <w:rFonts w:ascii="宋体" w:eastAsia="宋体" w:hint="eastAsia"/>
          <w:sz w:val="24"/>
        </w:rPr>
        <w:t xml:space="preserve">　　《护理学导论》（第四版），李小妹，冯先琼，人民卫生出版社。　　</w:t>
      </w:r>
    </w:p>
    <w:p w:rsidR="00A456FB" w:rsidRDefault="00BD2029">
      <w:pPr>
        <w:spacing w:line="348" w:lineRule="auto"/>
        <w:rPr>
          <w:rFonts w:ascii="宋体" w:eastAsia="宋体" w:cs="宋体"/>
          <w:sz w:val="24"/>
        </w:rPr>
      </w:pPr>
      <w:r>
        <w:rPr>
          <w:rFonts w:ascii="宋体" w:eastAsia="宋体" w:hint="eastAsia"/>
          <w:sz w:val="24"/>
        </w:rPr>
        <w:t xml:space="preserve">　　《护理心理学》（第四版），杨艳杰，曹枫林，人民卫生出版社。</w:t>
      </w:r>
    </w:p>
    <w:p w:rsidR="00A456FB" w:rsidRDefault="00A456FB">
      <w:pPr>
        <w:pStyle w:val="a3"/>
        <w:spacing w:line="360" w:lineRule="auto"/>
        <w:ind w:firstLine="480"/>
        <w:rPr>
          <w:sz w:val="24"/>
        </w:rPr>
      </w:pPr>
    </w:p>
    <w:p w:rsidR="00A456FB" w:rsidRDefault="00BD2029">
      <w:pPr>
        <w:pStyle w:val="a3"/>
        <w:spacing w:afterLines="50" w:after="120" w:line="360" w:lineRule="auto"/>
        <w:jc w:val="center"/>
        <w:rPr>
          <w:b/>
          <w:sz w:val="24"/>
        </w:rPr>
      </w:pPr>
      <w:r>
        <w:rPr>
          <w:rFonts w:cs="宋体" w:hint="eastAsia"/>
          <w:sz w:val="28"/>
          <w:szCs w:val="28"/>
        </w:rPr>
        <w:t>十二、药学院-学术型（0531-88382018 崔老师）</w:t>
      </w:r>
    </w:p>
    <w:p w:rsidR="00A456FB" w:rsidRDefault="00BD2029">
      <w:pPr>
        <w:pStyle w:val="a3"/>
        <w:spacing w:afterLines="50" w:after="120" w:line="360" w:lineRule="auto"/>
        <w:rPr>
          <w:rFonts w:cs="宋体"/>
          <w:sz w:val="28"/>
          <w:szCs w:val="28"/>
        </w:rPr>
      </w:pPr>
      <w:r>
        <w:rPr>
          <w:rFonts w:hint="eastAsia"/>
          <w:b/>
          <w:sz w:val="24"/>
        </w:rPr>
        <w:t>1．对应专业及代码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2491"/>
        <w:gridCol w:w="1305"/>
        <w:gridCol w:w="2784"/>
      </w:tblGrid>
      <w:tr w:rsidR="00A456FB">
        <w:trPr>
          <w:jc w:val="center"/>
        </w:trPr>
        <w:tc>
          <w:tcPr>
            <w:tcW w:w="1420" w:type="dxa"/>
          </w:tcPr>
          <w:p w:rsidR="00A456FB" w:rsidRDefault="00BD2029">
            <w:pPr>
              <w:spacing w:line="360" w:lineRule="auto"/>
              <w:jc w:val="center"/>
              <w:rPr>
                <w:rFonts w:ascii="宋体" w:eastAsia="宋体"/>
                <w:b/>
                <w:sz w:val="24"/>
              </w:rPr>
            </w:pPr>
            <w:r>
              <w:rPr>
                <w:rFonts w:ascii="宋体" w:eastAsia="宋体" w:hint="eastAsia"/>
                <w:b/>
                <w:sz w:val="24"/>
              </w:rPr>
              <w:t>专业代码</w:t>
            </w:r>
          </w:p>
        </w:tc>
        <w:tc>
          <w:tcPr>
            <w:tcW w:w="2491" w:type="dxa"/>
          </w:tcPr>
          <w:p w:rsidR="00A456FB" w:rsidRDefault="00BD2029">
            <w:pPr>
              <w:spacing w:line="360" w:lineRule="auto"/>
              <w:jc w:val="center"/>
              <w:rPr>
                <w:rFonts w:ascii="宋体" w:eastAsia="宋体"/>
                <w:b/>
                <w:sz w:val="24"/>
              </w:rPr>
            </w:pPr>
            <w:r>
              <w:rPr>
                <w:rFonts w:ascii="宋体" w:eastAsia="宋体" w:hint="eastAsia"/>
                <w:b/>
                <w:sz w:val="24"/>
              </w:rPr>
              <w:t>专业名称</w:t>
            </w:r>
          </w:p>
        </w:tc>
        <w:tc>
          <w:tcPr>
            <w:tcW w:w="1305" w:type="dxa"/>
          </w:tcPr>
          <w:p w:rsidR="00A456FB" w:rsidRDefault="00BD2029">
            <w:pPr>
              <w:spacing w:line="360" w:lineRule="auto"/>
              <w:jc w:val="center"/>
              <w:rPr>
                <w:rFonts w:ascii="宋体" w:eastAsia="宋体"/>
                <w:b/>
                <w:sz w:val="24"/>
              </w:rPr>
            </w:pPr>
            <w:r>
              <w:rPr>
                <w:rFonts w:ascii="宋体" w:eastAsia="宋体" w:hint="eastAsia"/>
                <w:b/>
                <w:sz w:val="24"/>
              </w:rPr>
              <w:t>专业代码</w:t>
            </w:r>
          </w:p>
        </w:tc>
        <w:tc>
          <w:tcPr>
            <w:tcW w:w="2784" w:type="dxa"/>
          </w:tcPr>
          <w:p w:rsidR="00A456FB" w:rsidRDefault="00BD2029">
            <w:pPr>
              <w:spacing w:line="360" w:lineRule="auto"/>
              <w:jc w:val="center"/>
              <w:rPr>
                <w:rFonts w:ascii="宋体" w:eastAsia="宋体"/>
                <w:b/>
                <w:sz w:val="24"/>
              </w:rPr>
            </w:pPr>
            <w:r>
              <w:rPr>
                <w:rFonts w:ascii="宋体" w:eastAsia="宋体" w:hint="eastAsia"/>
                <w:b/>
                <w:sz w:val="24"/>
              </w:rPr>
              <w:t>专业名称</w:t>
            </w:r>
          </w:p>
        </w:tc>
      </w:tr>
      <w:tr w:rsidR="00A456FB">
        <w:trPr>
          <w:jc w:val="center"/>
        </w:trPr>
        <w:tc>
          <w:tcPr>
            <w:tcW w:w="1420" w:type="dxa"/>
          </w:tcPr>
          <w:p w:rsidR="00A456FB" w:rsidRDefault="00BD2029">
            <w:pPr>
              <w:spacing w:line="360" w:lineRule="auto"/>
              <w:jc w:val="center"/>
              <w:rPr>
                <w:rFonts w:ascii="宋体" w:eastAsia="宋体"/>
                <w:sz w:val="24"/>
              </w:rPr>
            </w:pPr>
            <w:r>
              <w:rPr>
                <w:rFonts w:ascii="宋体" w:eastAsia="宋体" w:hint="eastAsia"/>
                <w:sz w:val="24"/>
              </w:rPr>
              <w:t>100701</w:t>
            </w:r>
          </w:p>
        </w:tc>
        <w:tc>
          <w:tcPr>
            <w:tcW w:w="2491" w:type="dxa"/>
          </w:tcPr>
          <w:p w:rsidR="00A456FB" w:rsidRDefault="00BD2029">
            <w:pPr>
              <w:spacing w:line="360" w:lineRule="auto"/>
              <w:rPr>
                <w:rFonts w:ascii="宋体" w:eastAsia="宋体"/>
                <w:sz w:val="24"/>
              </w:rPr>
            </w:pPr>
            <w:r>
              <w:rPr>
                <w:rFonts w:ascii="宋体" w:eastAsia="宋体" w:hint="eastAsia"/>
                <w:sz w:val="24"/>
              </w:rPr>
              <w:t>药物化学</w:t>
            </w:r>
          </w:p>
        </w:tc>
        <w:tc>
          <w:tcPr>
            <w:tcW w:w="1305" w:type="dxa"/>
          </w:tcPr>
          <w:p w:rsidR="00A456FB" w:rsidRDefault="00BD2029">
            <w:pPr>
              <w:spacing w:line="360" w:lineRule="auto"/>
              <w:jc w:val="center"/>
              <w:rPr>
                <w:rFonts w:ascii="宋体" w:eastAsia="宋体"/>
                <w:sz w:val="24"/>
              </w:rPr>
            </w:pPr>
            <w:r>
              <w:rPr>
                <w:rFonts w:ascii="宋体" w:eastAsia="宋体" w:hint="eastAsia"/>
                <w:sz w:val="24"/>
              </w:rPr>
              <w:t>100706</w:t>
            </w:r>
          </w:p>
        </w:tc>
        <w:tc>
          <w:tcPr>
            <w:tcW w:w="2784" w:type="dxa"/>
          </w:tcPr>
          <w:p w:rsidR="00A456FB" w:rsidRDefault="00BD2029">
            <w:pPr>
              <w:spacing w:line="360" w:lineRule="auto"/>
              <w:rPr>
                <w:rFonts w:ascii="宋体" w:eastAsia="宋体"/>
                <w:sz w:val="24"/>
              </w:rPr>
            </w:pPr>
            <w:r>
              <w:rPr>
                <w:rFonts w:ascii="宋体" w:eastAsia="宋体" w:hint="eastAsia"/>
                <w:sz w:val="24"/>
              </w:rPr>
              <w:t>药理学（01-04方向）</w:t>
            </w:r>
          </w:p>
        </w:tc>
      </w:tr>
      <w:tr w:rsidR="00A456FB">
        <w:trPr>
          <w:jc w:val="center"/>
        </w:trPr>
        <w:tc>
          <w:tcPr>
            <w:tcW w:w="1420" w:type="dxa"/>
          </w:tcPr>
          <w:p w:rsidR="00A456FB" w:rsidRDefault="00BD2029">
            <w:pPr>
              <w:spacing w:line="360" w:lineRule="auto"/>
              <w:jc w:val="center"/>
              <w:rPr>
                <w:rFonts w:ascii="宋体" w:eastAsia="宋体"/>
                <w:sz w:val="24"/>
              </w:rPr>
            </w:pPr>
            <w:r>
              <w:rPr>
                <w:rFonts w:ascii="宋体" w:eastAsia="宋体" w:hint="eastAsia"/>
                <w:sz w:val="24"/>
              </w:rPr>
              <w:t>100702</w:t>
            </w:r>
          </w:p>
        </w:tc>
        <w:tc>
          <w:tcPr>
            <w:tcW w:w="2491" w:type="dxa"/>
          </w:tcPr>
          <w:p w:rsidR="00A456FB" w:rsidRDefault="00BD2029">
            <w:pPr>
              <w:spacing w:line="360" w:lineRule="auto"/>
              <w:rPr>
                <w:rFonts w:ascii="宋体" w:eastAsia="宋体"/>
                <w:sz w:val="24"/>
              </w:rPr>
            </w:pPr>
            <w:r>
              <w:rPr>
                <w:rFonts w:ascii="宋体" w:eastAsia="宋体" w:hint="eastAsia"/>
                <w:sz w:val="24"/>
              </w:rPr>
              <w:t>药剂学</w:t>
            </w:r>
          </w:p>
        </w:tc>
        <w:tc>
          <w:tcPr>
            <w:tcW w:w="1305" w:type="dxa"/>
          </w:tcPr>
          <w:p w:rsidR="00A456FB" w:rsidRDefault="00BD2029">
            <w:pPr>
              <w:spacing w:line="360" w:lineRule="auto"/>
              <w:jc w:val="center"/>
              <w:rPr>
                <w:rFonts w:ascii="宋体" w:eastAsia="宋体"/>
                <w:sz w:val="24"/>
              </w:rPr>
            </w:pPr>
            <w:r>
              <w:rPr>
                <w:rFonts w:ascii="宋体" w:eastAsia="宋体" w:hint="eastAsia"/>
                <w:sz w:val="24"/>
              </w:rPr>
              <w:t>1007Z1</w:t>
            </w:r>
          </w:p>
        </w:tc>
        <w:tc>
          <w:tcPr>
            <w:tcW w:w="2784" w:type="dxa"/>
          </w:tcPr>
          <w:p w:rsidR="00A456FB" w:rsidRDefault="00BD2029">
            <w:pPr>
              <w:spacing w:line="360" w:lineRule="auto"/>
              <w:rPr>
                <w:rFonts w:ascii="宋体" w:eastAsia="宋体"/>
                <w:sz w:val="24"/>
              </w:rPr>
            </w:pPr>
            <w:r>
              <w:rPr>
                <w:rFonts w:ascii="宋体" w:eastAsia="宋体" w:hint="eastAsia"/>
                <w:sz w:val="24"/>
              </w:rPr>
              <w:t>天然药物化学</w:t>
            </w:r>
          </w:p>
        </w:tc>
      </w:tr>
      <w:tr w:rsidR="00A456FB">
        <w:trPr>
          <w:jc w:val="center"/>
        </w:trPr>
        <w:tc>
          <w:tcPr>
            <w:tcW w:w="1420" w:type="dxa"/>
          </w:tcPr>
          <w:p w:rsidR="00A456FB" w:rsidRDefault="00BD2029">
            <w:pPr>
              <w:spacing w:line="360" w:lineRule="auto"/>
              <w:jc w:val="center"/>
              <w:rPr>
                <w:rFonts w:ascii="宋体" w:eastAsia="宋体"/>
                <w:sz w:val="24"/>
              </w:rPr>
            </w:pPr>
            <w:r>
              <w:rPr>
                <w:rFonts w:ascii="宋体" w:eastAsia="宋体" w:hint="eastAsia"/>
                <w:sz w:val="24"/>
              </w:rPr>
              <w:t>100703</w:t>
            </w:r>
          </w:p>
        </w:tc>
        <w:tc>
          <w:tcPr>
            <w:tcW w:w="2491" w:type="dxa"/>
          </w:tcPr>
          <w:p w:rsidR="00A456FB" w:rsidRDefault="00BD2029">
            <w:pPr>
              <w:spacing w:line="360" w:lineRule="auto"/>
              <w:rPr>
                <w:rFonts w:ascii="宋体" w:eastAsia="宋体"/>
                <w:sz w:val="24"/>
              </w:rPr>
            </w:pPr>
            <w:r>
              <w:rPr>
                <w:rFonts w:ascii="宋体" w:eastAsia="宋体" w:hint="eastAsia"/>
                <w:sz w:val="24"/>
              </w:rPr>
              <w:t>生药学</w:t>
            </w:r>
          </w:p>
        </w:tc>
        <w:tc>
          <w:tcPr>
            <w:tcW w:w="1305" w:type="dxa"/>
          </w:tcPr>
          <w:p w:rsidR="00A456FB" w:rsidRDefault="00BD2029">
            <w:pPr>
              <w:spacing w:line="360" w:lineRule="auto"/>
              <w:jc w:val="center"/>
              <w:rPr>
                <w:rFonts w:ascii="宋体" w:eastAsia="宋体"/>
                <w:sz w:val="24"/>
              </w:rPr>
            </w:pPr>
            <w:r>
              <w:rPr>
                <w:rFonts w:ascii="宋体" w:eastAsia="宋体" w:hint="eastAsia"/>
                <w:sz w:val="24"/>
              </w:rPr>
              <w:t>1007Z2</w:t>
            </w:r>
          </w:p>
        </w:tc>
        <w:tc>
          <w:tcPr>
            <w:tcW w:w="2784" w:type="dxa"/>
          </w:tcPr>
          <w:p w:rsidR="00A456FB" w:rsidRDefault="00BD2029">
            <w:pPr>
              <w:spacing w:line="360" w:lineRule="auto"/>
              <w:rPr>
                <w:rFonts w:ascii="宋体" w:eastAsia="宋体"/>
                <w:sz w:val="24"/>
              </w:rPr>
            </w:pPr>
            <w:r>
              <w:rPr>
                <w:rFonts w:ascii="宋体" w:eastAsia="宋体" w:hint="eastAsia"/>
                <w:sz w:val="24"/>
              </w:rPr>
              <w:t>制药工程学</w:t>
            </w:r>
          </w:p>
        </w:tc>
      </w:tr>
      <w:tr w:rsidR="00A456FB">
        <w:trPr>
          <w:jc w:val="center"/>
        </w:trPr>
        <w:tc>
          <w:tcPr>
            <w:tcW w:w="1420" w:type="dxa"/>
          </w:tcPr>
          <w:p w:rsidR="00A456FB" w:rsidRDefault="00BD2029">
            <w:pPr>
              <w:spacing w:line="360" w:lineRule="auto"/>
              <w:jc w:val="center"/>
              <w:rPr>
                <w:rFonts w:ascii="宋体" w:eastAsia="宋体"/>
                <w:sz w:val="24"/>
              </w:rPr>
            </w:pPr>
            <w:r>
              <w:rPr>
                <w:rFonts w:ascii="宋体" w:eastAsia="宋体" w:hint="eastAsia"/>
                <w:sz w:val="24"/>
              </w:rPr>
              <w:t>100704</w:t>
            </w:r>
          </w:p>
        </w:tc>
        <w:tc>
          <w:tcPr>
            <w:tcW w:w="2491" w:type="dxa"/>
          </w:tcPr>
          <w:p w:rsidR="00A456FB" w:rsidRDefault="00BD2029">
            <w:pPr>
              <w:spacing w:line="360" w:lineRule="auto"/>
              <w:rPr>
                <w:rFonts w:ascii="宋体" w:eastAsia="宋体"/>
                <w:sz w:val="24"/>
              </w:rPr>
            </w:pPr>
            <w:r>
              <w:rPr>
                <w:rFonts w:ascii="宋体" w:eastAsia="宋体" w:hint="eastAsia"/>
                <w:sz w:val="24"/>
              </w:rPr>
              <w:t>药物分析学</w:t>
            </w:r>
          </w:p>
        </w:tc>
        <w:tc>
          <w:tcPr>
            <w:tcW w:w="1305" w:type="dxa"/>
          </w:tcPr>
          <w:p w:rsidR="00A456FB" w:rsidRDefault="00BD2029">
            <w:pPr>
              <w:spacing w:line="360" w:lineRule="auto"/>
              <w:jc w:val="center"/>
              <w:rPr>
                <w:rFonts w:ascii="宋体" w:eastAsia="宋体"/>
                <w:sz w:val="24"/>
              </w:rPr>
            </w:pPr>
            <w:r>
              <w:rPr>
                <w:rFonts w:ascii="宋体" w:eastAsia="宋体" w:hint="eastAsia"/>
                <w:sz w:val="24"/>
              </w:rPr>
              <w:t>1007Z3</w:t>
            </w:r>
          </w:p>
        </w:tc>
        <w:tc>
          <w:tcPr>
            <w:tcW w:w="2784" w:type="dxa"/>
          </w:tcPr>
          <w:p w:rsidR="00A456FB" w:rsidRDefault="00BD2029">
            <w:pPr>
              <w:spacing w:line="360" w:lineRule="auto"/>
              <w:rPr>
                <w:rFonts w:ascii="宋体" w:eastAsia="宋体"/>
                <w:sz w:val="24"/>
              </w:rPr>
            </w:pPr>
            <w:r>
              <w:rPr>
                <w:rFonts w:ascii="宋体" w:eastAsia="宋体" w:hint="eastAsia"/>
                <w:sz w:val="24"/>
              </w:rPr>
              <w:t>临床药学</w:t>
            </w:r>
          </w:p>
        </w:tc>
      </w:tr>
      <w:tr w:rsidR="00A456FB">
        <w:trPr>
          <w:jc w:val="center"/>
        </w:trPr>
        <w:tc>
          <w:tcPr>
            <w:tcW w:w="1420" w:type="dxa"/>
          </w:tcPr>
          <w:p w:rsidR="00A456FB" w:rsidRDefault="00BD2029">
            <w:pPr>
              <w:spacing w:line="360" w:lineRule="auto"/>
              <w:jc w:val="center"/>
              <w:rPr>
                <w:rFonts w:ascii="宋体" w:eastAsia="宋体"/>
                <w:sz w:val="24"/>
              </w:rPr>
            </w:pPr>
            <w:r>
              <w:rPr>
                <w:rFonts w:ascii="宋体" w:eastAsia="宋体" w:hint="eastAsia"/>
                <w:sz w:val="24"/>
              </w:rPr>
              <w:lastRenderedPageBreak/>
              <w:t>100705</w:t>
            </w:r>
          </w:p>
        </w:tc>
        <w:tc>
          <w:tcPr>
            <w:tcW w:w="2491" w:type="dxa"/>
          </w:tcPr>
          <w:p w:rsidR="00A456FB" w:rsidRDefault="00BD2029">
            <w:pPr>
              <w:spacing w:line="360" w:lineRule="auto"/>
              <w:rPr>
                <w:rFonts w:ascii="宋体" w:eastAsia="宋体"/>
                <w:sz w:val="24"/>
              </w:rPr>
            </w:pPr>
            <w:r>
              <w:rPr>
                <w:rFonts w:ascii="宋体" w:eastAsia="宋体" w:hint="eastAsia"/>
                <w:sz w:val="24"/>
              </w:rPr>
              <w:t>微生物与生化药学</w:t>
            </w:r>
          </w:p>
        </w:tc>
        <w:tc>
          <w:tcPr>
            <w:tcW w:w="1305" w:type="dxa"/>
          </w:tcPr>
          <w:p w:rsidR="00A456FB" w:rsidRDefault="00BD2029">
            <w:pPr>
              <w:spacing w:line="360" w:lineRule="auto"/>
              <w:jc w:val="center"/>
              <w:rPr>
                <w:rFonts w:ascii="宋体" w:eastAsia="宋体"/>
                <w:sz w:val="24"/>
              </w:rPr>
            </w:pPr>
            <w:r>
              <w:rPr>
                <w:rFonts w:ascii="宋体" w:eastAsia="宋体" w:hint="eastAsia"/>
                <w:sz w:val="24"/>
              </w:rPr>
              <w:t>1007Z4</w:t>
            </w:r>
          </w:p>
        </w:tc>
        <w:tc>
          <w:tcPr>
            <w:tcW w:w="2784" w:type="dxa"/>
          </w:tcPr>
          <w:p w:rsidR="00A456FB" w:rsidRDefault="00BD2029">
            <w:pPr>
              <w:spacing w:line="360" w:lineRule="auto"/>
              <w:rPr>
                <w:rFonts w:ascii="宋体" w:eastAsia="宋体"/>
                <w:sz w:val="24"/>
              </w:rPr>
            </w:pPr>
            <w:r>
              <w:rPr>
                <w:rFonts w:ascii="宋体" w:eastAsia="宋体" w:hint="eastAsia"/>
                <w:sz w:val="24"/>
              </w:rPr>
              <w:t>免疫药物学</w:t>
            </w:r>
          </w:p>
        </w:tc>
      </w:tr>
    </w:tbl>
    <w:p w:rsidR="00A456FB" w:rsidRDefault="00BD2029">
      <w:pPr>
        <w:spacing w:line="360" w:lineRule="auto"/>
        <w:rPr>
          <w:rFonts w:ascii="宋体" w:eastAsia="宋体"/>
          <w:b/>
          <w:sz w:val="24"/>
        </w:rPr>
      </w:pPr>
      <w:r>
        <w:rPr>
          <w:rFonts w:ascii="宋体" w:eastAsia="宋体" w:hint="eastAsia"/>
          <w:b/>
          <w:sz w:val="24"/>
        </w:rPr>
        <w:t>2.复试方式</w:t>
      </w:r>
    </w:p>
    <w:p w:rsidR="00A456FB" w:rsidRDefault="00BD2029">
      <w:pPr>
        <w:spacing w:line="360" w:lineRule="auto"/>
        <w:rPr>
          <w:rFonts w:ascii="宋体" w:eastAsia="宋体"/>
          <w:sz w:val="24"/>
        </w:rPr>
      </w:pPr>
      <w:r>
        <w:rPr>
          <w:rFonts w:ascii="宋体" w:eastAsia="宋体" w:hint="eastAsia"/>
          <w:sz w:val="24"/>
        </w:rPr>
        <w:t xml:space="preserve">　　复试包括专业课笔试、实验技能测试及综合素质面试三部分，重点考查学生的专业基础知识和实验综合能力。笔试时间2小时，满分100分；实验技能测试成绩满分100分；综合素质面试成绩满分100分。</w:t>
      </w:r>
    </w:p>
    <w:p w:rsidR="00A456FB" w:rsidRDefault="00BD2029">
      <w:pPr>
        <w:spacing w:line="360" w:lineRule="auto"/>
        <w:rPr>
          <w:rFonts w:ascii="宋体" w:eastAsia="宋体"/>
          <w:sz w:val="24"/>
        </w:rPr>
      </w:pPr>
      <w:r>
        <w:rPr>
          <w:rFonts w:ascii="宋体" w:eastAsia="宋体" w:hint="eastAsia"/>
          <w:sz w:val="24"/>
        </w:rPr>
        <w:t xml:space="preserve">　　复试成绩=（笔试成绩×40%＋面试成绩×30%＋实验技能测试×30%）×95%＋外语听力及口语测试成绩。</w:t>
      </w:r>
    </w:p>
    <w:p w:rsidR="00A456FB" w:rsidRDefault="00BD2029">
      <w:pPr>
        <w:spacing w:line="360" w:lineRule="auto"/>
        <w:ind w:firstLine="479"/>
        <w:rPr>
          <w:rFonts w:ascii="宋体" w:eastAsia="宋体"/>
          <w:b/>
          <w:sz w:val="24"/>
        </w:rPr>
      </w:pPr>
      <w:r>
        <w:rPr>
          <w:rFonts w:ascii="宋体" w:eastAsia="宋体" w:hint="eastAsia"/>
          <w:sz w:val="24"/>
        </w:rPr>
        <w:t>复试成绩必须达到60分及格线，方能获得录取资格。</w:t>
      </w:r>
    </w:p>
    <w:p w:rsidR="00A456FB" w:rsidRDefault="00BD2029">
      <w:pPr>
        <w:spacing w:line="360" w:lineRule="auto"/>
        <w:rPr>
          <w:rFonts w:ascii="宋体" w:eastAsia="宋体"/>
          <w:sz w:val="24"/>
        </w:rPr>
      </w:pPr>
      <w:r>
        <w:rPr>
          <w:rFonts w:ascii="宋体" w:eastAsia="宋体" w:hint="eastAsia"/>
          <w:b/>
          <w:sz w:val="24"/>
        </w:rPr>
        <w:t>3.复试笔试科目</w:t>
      </w:r>
    </w:p>
    <w:p w:rsidR="00A456FB" w:rsidRDefault="00BD2029">
      <w:pPr>
        <w:spacing w:line="360" w:lineRule="auto"/>
        <w:rPr>
          <w:rFonts w:ascii="宋体" w:eastAsia="宋体"/>
          <w:sz w:val="24"/>
        </w:rPr>
      </w:pPr>
      <w:r>
        <w:rPr>
          <w:rFonts w:ascii="宋体" w:eastAsia="宋体" w:hint="eastAsia"/>
          <w:sz w:val="24"/>
        </w:rPr>
        <w:t xml:space="preserve">　　药物化学专业：药物化学</w:t>
      </w:r>
    </w:p>
    <w:p w:rsidR="00A456FB" w:rsidRDefault="00BD2029">
      <w:pPr>
        <w:spacing w:line="360" w:lineRule="auto"/>
        <w:rPr>
          <w:rFonts w:ascii="宋体" w:eastAsia="宋体"/>
          <w:sz w:val="24"/>
        </w:rPr>
      </w:pPr>
      <w:r>
        <w:rPr>
          <w:rFonts w:ascii="宋体" w:eastAsia="宋体" w:hint="eastAsia"/>
          <w:sz w:val="24"/>
        </w:rPr>
        <w:t xml:space="preserve">　　药剂学专业：药剂学（含生物药剂学及药物动力学）</w:t>
      </w:r>
    </w:p>
    <w:p w:rsidR="00A456FB" w:rsidRDefault="00BD2029">
      <w:pPr>
        <w:spacing w:line="360" w:lineRule="auto"/>
        <w:rPr>
          <w:rFonts w:ascii="宋体" w:eastAsia="宋体"/>
          <w:sz w:val="24"/>
        </w:rPr>
      </w:pPr>
      <w:r>
        <w:rPr>
          <w:rFonts w:ascii="宋体" w:eastAsia="宋体" w:hint="eastAsia"/>
          <w:sz w:val="24"/>
        </w:rPr>
        <w:t xml:space="preserve">　　生药学专业：生药学</w:t>
      </w:r>
    </w:p>
    <w:p w:rsidR="00A456FB" w:rsidRDefault="00BD2029">
      <w:pPr>
        <w:spacing w:line="360" w:lineRule="auto"/>
        <w:rPr>
          <w:rFonts w:ascii="宋体" w:eastAsia="宋体"/>
          <w:sz w:val="24"/>
        </w:rPr>
      </w:pPr>
      <w:r>
        <w:rPr>
          <w:rFonts w:ascii="宋体" w:eastAsia="宋体" w:hint="eastAsia"/>
          <w:sz w:val="24"/>
        </w:rPr>
        <w:t xml:space="preserve">　　药物分析</w:t>
      </w:r>
      <w:r w:rsidR="00FD3AED">
        <w:rPr>
          <w:rFonts w:ascii="宋体" w:eastAsia="宋体" w:hint="eastAsia"/>
          <w:sz w:val="24"/>
        </w:rPr>
        <w:t>学</w:t>
      </w:r>
      <w:r>
        <w:rPr>
          <w:rFonts w:ascii="宋体" w:eastAsia="宋体" w:hint="eastAsia"/>
          <w:sz w:val="24"/>
        </w:rPr>
        <w:t>专业：药物分析</w:t>
      </w:r>
    </w:p>
    <w:p w:rsidR="00A456FB" w:rsidRDefault="00BD2029">
      <w:pPr>
        <w:spacing w:line="360" w:lineRule="auto"/>
        <w:rPr>
          <w:rFonts w:ascii="宋体" w:eastAsia="宋体"/>
          <w:sz w:val="24"/>
        </w:rPr>
      </w:pPr>
      <w:r>
        <w:rPr>
          <w:rFonts w:ascii="宋体" w:eastAsia="宋体" w:hint="eastAsia"/>
          <w:sz w:val="24"/>
        </w:rPr>
        <w:t xml:space="preserve">　　微生物与生化药学专业：生物技术制药</w:t>
      </w:r>
    </w:p>
    <w:p w:rsidR="00A456FB" w:rsidRDefault="00BD2029">
      <w:pPr>
        <w:spacing w:line="360" w:lineRule="auto"/>
        <w:rPr>
          <w:rFonts w:ascii="宋体" w:eastAsia="宋体"/>
          <w:sz w:val="24"/>
        </w:rPr>
      </w:pPr>
      <w:r>
        <w:rPr>
          <w:rFonts w:ascii="宋体" w:eastAsia="宋体" w:hint="eastAsia"/>
          <w:sz w:val="24"/>
        </w:rPr>
        <w:t xml:space="preserve">　　药理学专业：药理学</w:t>
      </w:r>
    </w:p>
    <w:p w:rsidR="00A456FB" w:rsidRDefault="00BD2029">
      <w:pPr>
        <w:spacing w:line="360" w:lineRule="auto"/>
        <w:rPr>
          <w:rFonts w:ascii="宋体" w:eastAsia="宋体"/>
          <w:sz w:val="24"/>
        </w:rPr>
      </w:pPr>
      <w:r>
        <w:rPr>
          <w:rFonts w:ascii="宋体" w:eastAsia="宋体" w:hint="eastAsia"/>
          <w:sz w:val="24"/>
        </w:rPr>
        <w:t xml:space="preserve">　　天然药物化学专业：天然药物化学</w:t>
      </w:r>
    </w:p>
    <w:p w:rsidR="00A456FB" w:rsidRDefault="00BD2029">
      <w:pPr>
        <w:spacing w:line="360" w:lineRule="auto"/>
        <w:rPr>
          <w:rFonts w:ascii="宋体" w:eastAsia="宋体"/>
          <w:sz w:val="24"/>
        </w:rPr>
      </w:pPr>
      <w:r>
        <w:rPr>
          <w:rFonts w:ascii="宋体" w:eastAsia="宋体" w:hint="eastAsia"/>
          <w:sz w:val="24"/>
        </w:rPr>
        <w:t xml:space="preserve">　　制药工程</w:t>
      </w:r>
      <w:r w:rsidR="00FD3AED">
        <w:rPr>
          <w:rFonts w:ascii="宋体" w:eastAsia="宋体" w:hint="eastAsia"/>
          <w:sz w:val="24"/>
        </w:rPr>
        <w:t>学</w:t>
      </w:r>
      <w:r>
        <w:rPr>
          <w:rFonts w:ascii="宋体" w:eastAsia="宋体" w:hint="eastAsia"/>
          <w:sz w:val="24"/>
        </w:rPr>
        <w:t>专业：化工原理</w:t>
      </w:r>
    </w:p>
    <w:p w:rsidR="00A456FB" w:rsidRDefault="00BD2029">
      <w:pPr>
        <w:spacing w:line="360" w:lineRule="auto"/>
        <w:rPr>
          <w:rFonts w:ascii="宋体" w:eastAsia="宋体"/>
          <w:sz w:val="24"/>
        </w:rPr>
      </w:pPr>
      <w:r>
        <w:rPr>
          <w:rFonts w:ascii="宋体" w:eastAsia="宋体" w:hint="eastAsia"/>
          <w:sz w:val="24"/>
        </w:rPr>
        <w:t xml:space="preserve">　　临床药学专业：药理学（要求同药理学专业）</w:t>
      </w:r>
    </w:p>
    <w:p w:rsidR="00A456FB" w:rsidRDefault="00BD2029">
      <w:pPr>
        <w:spacing w:line="360" w:lineRule="auto"/>
        <w:rPr>
          <w:rFonts w:ascii="宋体" w:eastAsia="宋体"/>
          <w:sz w:val="24"/>
        </w:rPr>
      </w:pPr>
      <w:r>
        <w:rPr>
          <w:rFonts w:ascii="宋体" w:eastAsia="宋体" w:hint="eastAsia"/>
          <w:sz w:val="24"/>
        </w:rPr>
        <w:t xml:space="preserve">　　免疫药物学专业：医学免疫学</w:t>
      </w:r>
    </w:p>
    <w:p w:rsidR="00A456FB" w:rsidRDefault="00BD2029">
      <w:pPr>
        <w:spacing w:line="360" w:lineRule="auto"/>
        <w:rPr>
          <w:rFonts w:ascii="宋体" w:eastAsia="宋体"/>
          <w:b/>
          <w:sz w:val="24"/>
        </w:rPr>
      </w:pPr>
      <w:r>
        <w:rPr>
          <w:rFonts w:ascii="宋体" w:eastAsia="宋体" w:hint="eastAsia"/>
          <w:b/>
          <w:sz w:val="24"/>
        </w:rPr>
        <w:t>4.面试内容</w:t>
      </w:r>
    </w:p>
    <w:p w:rsidR="00A456FB" w:rsidRDefault="00BD2029">
      <w:pPr>
        <w:spacing w:line="360" w:lineRule="auto"/>
        <w:rPr>
          <w:rFonts w:ascii="宋体" w:eastAsia="宋体"/>
          <w:sz w:val="24"/>
        </w:rPr>
      </w:pPr>
      <w:r>
        <w:rPr>
          <w:rFonts w:ascii="宋体" w:eastAsia="宋体" w:hint="eastAsia"/>
          <w:sz w:val="24"/>
        </w:rPr>
        <w:t xml:space="preserve">　　综合素质面试内容由各专业复试小组根据各专业特点自行确定，面试包括外语口语应用能力的考核。面试内容与笔试内容侧重面有所不同。</w:t>
      </w:r>
    </w:p>
    <w:p w:rsidR="00A456FB" w:rsidRDefault="00BD2029">
      <w:pPr>
        <w:spacing w:line="360" w:lineRule="auto"/>
        <w:rPr>
          <w:rFonts w:ascii="宋体" w:eastAsia="宋体"/>
          <w:b/>
          <w:sz w:val="24"/>
        </w:rPr>
      </w:pPr>
      <w:r>
        <w:rPr>
          <w:rFonts w:ascii="宋体" w:eastAsia="宋体" w:hint="eastAsia"/>
          <w:b/>
          <w:sz w:val="24"/>
        </w:rPr>
        <w:t>5.实验技能测试</w:t>
      </w:r>
    </w:p>
    <w:p w:rsidR="00A456FB" w:rsidRDefault="00BD2029">
      <w:pPr>
        <w:spacing w:line="360" w:lineRule="auto"/>
        <w:ind w:firstLine="479"/>
        <w:rPr>
          <w:rFonts w:ascii="宋体" w:eastAsia="宋体"/>
          <w:b/>
          <w:sz w:val="24"/>
        </w:rPr>
      </w:pPr>
      <w:r>
        <w:rPr>
          <w:rFonts w:ascii="宋体" w:eastAsia="宋体" w:hint="eastAsia"/>
          <w:sz w:val="24"/>
        </w:rPr>
        <w:t>实验技能测试由各专业复试小组根据各自专业特点确定考试内容及方式（可以包括笔试和实验操作等环节），重点考核考生的实验设计和实验基本操作能力。</w:t>
      </w:r>
    </w:p>
    <w:p w:rsidR="00A456FB" w:rsidRDefault="00BD2029">
      <w:pPr>
        <w:spacing w:line="360" w:lineRule="auto"/>
        <w:rPr>
          <w:rFonts w:ascii="宋体" w:eastAsia="宋体"/>
          <w:sz w:val="24"/>
        </w:rPr>
      </w:pPr>
      <w:r>
        <w:rPr>
          <w:rFonts w:ascii="宋体" w:eastAsia="宋体" w:hint="eastAsia"/>
          <w:b/>
          <w:sz w:val="24"/>
        </w:rPr>
        <w:t>6.拟录取排名方法</w:t>
      </w:r>
    </w:p>
    <w:p w:rsidR="00A456FB" w:rsidRDefault="00BD2029">
      <w:pPr>
        <w:spacing w:line="360" w:lineRule="auto"/>
        <w:ind w:firstLine="480"/>
        <w:rPr>
          <w:rFonts w:ascii="宋体" w:eastAsia="宋体"/>
          <w:sz w:val="24"/>
        </w:rPr>
      </w:pPr>
      <w:r>
        <w:rPr>
          <w:rFonts w:ascii="宋体" w:eastAsia="宋体" w:hint="eastAsia"/>
          <w:sz w:val="24"/>
        </w:rPr>
        <w:t>学院以研究所或多个研究所联合为单位进行复试（具体复试分组情况</w:t>
      </w:r>
      <w:r w:rsidR="00FD3AED">
        <w:rPr>
          <w:rFonts w:ascii="宋体" w:eastAsia="宋体" w:hint="eastAsia"/>
          <w:sz w:val="24"/>
        </w:rPr>
        <w:t>将在复试前公示），在每个复试组内，按照所报专业（二级学科）根据录取</w:t>
      </w:r>
      <w:r>
        <w:rPr>
          <w:rFonts w:ascii="宋体" w:eastAsia="宋体" w:hint="eastAsia"/>
          <w:sz w:val="24"/>
        </w:rPr>
        <w:t>成绩从高到低排名录取。</w:t>
      </w:r>
    </w:p>
    <w:p w:rsidR="00A456FB" w:rsidRDefault="00BD2029">
      <w:pPr>
        <w:spacing w:line="360" w:lineRule="auto"/>
        <w:ind w:firstLine="495"/>
        <w:rPr>
          <w:rFonts w:ascii="宋体" w:eastAsia="宋体"/>
          <w:sz w:val="24"/>
        </w:rPr>
      </w:pPr>
      <w:r>
        <w:rPr>
          <w:rFonts w:ascii="宋体" w:eastAsia="宋体" w:hint="eastAsia"/>
          <w:sz w:val="24"/>
        </w:rPr>
        <w:lastRenderedPageBreak/>
        <w:t>录取顺序为：先录取本复试组内一志愿报考本专业的考生，其次录取本复试组内调剂考生，再录取本学院调剂考生，最后录取其他校内调剂考生。</w:t>
      </w:r>
    </w:p>
    <w:p w:rsidR="00A456FB" w:rsidRDefault="00BD2029">
      <w:pPr>
        <w:spacing w:line="360" w:lineRule="auto"/>
        <w:ind w:firstLine="495"/>
        <w:rPr>
          <w:rFonts w:ascii="宋体" w:eastAsia="宋体"/>
          <w:sz w:val="24"/>
        </w:rPr>
      </w:pPr>
      <w:r>
        <w:rPr>
          <w:rFonts w:ascii="宋体" w:eastAsia="宋体" w:hint="eastAsia"/>
          <w:sz w:val="24"/>
        </w:rPr>
        <w:t>符合我校调剂要求的校外考生单独排名，单独录取。</w:t>
      </w:r>
    </w:p>
    <w:p w:rsidR="00A456FB" w:rsidRDefault="00FD3AED">
      <w:pPr>
        <w:spacing w:line="360" w:lineRule="auto"/>
        <w:ind w:firstLine="465"/>
        <w:rPr>
          <w:rFonts w:ascii="宋体" w:eastAsia="宋体"/>
          <w:sz w:val="24"/>
        </w:rPr>
      </w:pPr>
      <w:r>
        <w:rPr>
          <w:rFonts w:ascii="宋体" w:eastAsia="宋体" w:hint="eastAsia"/>
          <w:sz w:val="24"/>
        </w:rPr>
        <w:t>录取</w:t>
      </w:r>
      <w:r w:rsidR="00BD2029">
        <w:rPr>
          <w:rFonts w:ascii="宋体" w:eastAsia="宋体" w:hint="eastAsia"/>
          <w:sz w:val="24"/>
        </w:rPr>
        <w:t>成绩=初试成绩÷5×50%＋复试成绩×50%；</w:t>
      </w:r>
    </w:p>
    <w:p w:rsidR="00A456FB" w:rsidRDefault="00BD2029">
      <w:pPr>
        <w:spacing w:line="360" w:lineRule="auto"/>
        <w:rPr>
          <w:rFonts w:ascii="宋体" w:eastAsia="宋体"/>
          <w:b/>
          <w:sz w:val="24"/>
        </w:rPr>
      </w:pPr>
      <w:r>
        <w:rPr>
          <w:rFonts w:ascii="宋体" w:eastAsia="宋体" w:hint="eastAsia"/>
          <w:b/>
          <w:sz w:val="24"/>
        </w:rPr>
        <w:t>7.复试笔试科目及加试科目参考书目</w:t>
      </w:r>
    </w:p>
    <w:p w:rsidR="00A456FB" w:rsidRDefault="00BD2029">
      <w:pPr>
        <w:spacing w:line="360" w:lineRule="auto"/>
        <w:ind w:firstLine="465"/>
        <w:rPr>
          <w:rFonts w:ascii="宋体" w:eastAsia="宋体"/>
          <w:sz w:val="24"/>
        </w:rPr>
      </w:pPr>
      <w:r>
        <w:rPr>
          <w:rFonts w:ascii="宋体" w:eastAsia="宋体" w:hint="eastAsia"/>
          <w:sz w:val="24"/>
        </w:rPr>
        <w:t>《药物化学》（第八版），尤启冬主编，人民卫生出版社。</w:t>
      </w:r>
    </w:p>
    <w:p w:rsidR="00A456FB" w:rsidRDefault="00BD2029">
      <w:pPr>
        <w:spacing w:line="360" w:lineRule="auto"/>
        <w:ind w:firstLine="465"/>
        <w:rPr>
          <w:rFonts w:ascii="宋体" w:eastAsia="宋体"/>
          <w:sz w:val="24"/>
        </w:rPr>
      </w:pPr>
      <w:r>
        <w:rPr>
          <w:rFonts w:ascii="宋体" w:eastAsia="宋体" w:hint="eastAsia"/>
          <w:sz w:val="24"/>
        </w:rPr>
        <w:t>《天然药物化学》（第七版），裴月湖、娄红祥主编，人民卫生出版社。</w:t>
      </w:r>
    </w:p>
    <w:p w:rsidR="00A456FB" w:rsidRDefault="00BD2029">
      <w:pPr>
        <w:spacing w:line="360" w:lineRule="auto"/>
        <w:ind w:firstLine="465"/>
        <w:rPr>
          <w:rFonts w:ascii="宋体" w:eastAsia="宋体"/>
          <w:sz w:val="24"/>
        </w:rPr>
      </w:pPr>
      <w:r>
        <w:rPr>
          <w:rFonts w:ascii="宋体" w:eastAsia="宋体" w:hint="eastAsia"/>
          <w:sz w:val="24"/>
        </w:rPr>
        <w:t>《药剂学》，（第八版），方亮主编，人民卫生出版社。</w:t>
      </w:r>
    </w:p>
    <w:p w:rsidR="00A456FB" w:rsidRDefault="00BD2029">
      <w:pPr>
        <w:spacing w:line="360" w:lineRule="auto"/>
        <w:ind w:firstLine="465"/>
        <w:rPr>
          <w:rFonts w:ascii="宋体" w:eastAsia="宋体"/>
          <w:sz w:val="24"/>
        </w:rPr>
      </w:pPr>
      <w:r>
        <w:rPr>
          <w:rFonts w:ascii="宋体" w:eastAsia="宋体" w:hint="eastAsia"/>
          <w:sz w:val="24"/>
        </w:rPr>
        <w:t>《生物药剂学与药物动力学》（第五版），刘建平主编，人民卫生出版社。</w:t>
      </w:r>
    </w:p>
    <w:p w:rsidR="00A456FB" w:rsidRDefault="00BD2029">
      <w:pPr>
        <w:spacing w:line="360" w:lineRule="auto"/>
        <w:ind w:firstLine="465"/>
        <w:rPr>
          <w:rFonts w:ascii="宋体" w:eastAsia="宋体"/>
          <w:sz w:val="24"/>
        </w:rPr>
      </w:pPr>
      <w:r>
        <w:rPr>
          <w:rFonts w:ascii="宋体" w:eastAsia="宋体" w:hint="eastAsia"/>
          <w:sz w:val="24"/>
        </w:rPr>
        <w:t>《生物技术制药》，（第三版），王凤山主编，人民卫生出版社。</w:t>
      </w:r>
    </w:p>
    <w:p w:rsidR="00A456FB" w:rsidRDefault="00BD2029">
      <w:pPr>
        <w:spacing w:line="360" w:lineRule="auto"/>
        <w:rPr>
          <w:rFonts w:ascii="宋体" w:eastAsia="宋体"/>
          <w:sz w:val="24"/>
        </w:rPr>
      </w:pPr>
      <w:r>
        <w:rPr>
          <w:rFonts w:ascii="宋体" w:eastAsia="宋体" w:hint="eastAsia"/>
          <w:sz w:val="24"/>
        </w:rPr>
        <w:t xml:space="preserve">    《药用植物学》（第六版），张浩主编，人民卫生出版社。</w:t>
      </w:r>
    </w:p>
    <w:p w:rsidR="00A456FB" w:rsidRDefault="00BD2029">
      <w:pPr>
        <w:spacing w:line="360" w:lineRule="auto"/>
        <w:ind w:firstLine="465"/>
        <w:rPr>
          <w:rFonts w:ascii="宋体" w:eastAsia="宋体"/>
          <w:sz w:val="24"/>
        </w:rPr>
      </w:pPr>
      <w:r>
        <w:rPr>
          <w:rFonts w:ascii="宋体" w:eastAsia="宋体" w:hint="eastAsia"/>
          <w:sz w:val="24"/>
        </w:rPr>
        <w:t>《生药学》（第七版），蔡少青主编，人民卫生出版社。</w:t>
      </w:r>
    </w:p>
    <w:p w:rsidR="00A456FB" w:rsidRDefault="00BD2029">
      <w:pPr>
        <w:spacing w:line="360" w:lineRule="auto"/>
        <w:rPr>
          <w:rFonts w:ascii="宋体" w:eastAsia="宋体"/>
          <w:sz w:val="24"/>
        </w:rPr>
      </w:pPr>
      <w:r>
        <w:rPr>
          <w:rFonts w:ascii="宋体" w:eastAsia="宋体" w:hint="eastAsia"/>
          <w:sz w:val="24"/>
        </w:rPr>
        <w:t xml:space="preserve">　　《药物分析》（第八版），杭太俊主编，人民卫生出版社。</w:t>
      </w:r>
    </w:p>
    <w:p w:rsidR="00A456FB" w:rsidRDefault="00BD2029">
      <w:pPr>
        <w:spacing w:line="360" w:lineRule="auto"/>
        <w:rPr>
          <w:rFonts w:ascii="宋体" w:eastAsia="宋体"/>
          <w:sz w:val="24"/>
        </w:rPr>
      </w:pPr>
      <w:r>
        <w:rPr>
          <w:rFonts w:ascii="宋体" w:eastAsia="宋体" w:hint="eastAsia"/>
          <w:sz w:val="24"/>
        </w:rPr>
        <w:t xml:space="preserve">　  《药理学》（第八版），朱依谆主编，人民卫生出版社。</w:t>
      </w:r>
    </w:p>
    <w:p w:rsidR="00A456FB" w:rsidRDefault="00BD2029">
      <w:pPr>
        <w:spacing w:line="360" w:lineRule="auto"/>
        <w:rPr>
          <w:rFonts w:ascii="宋体" w:eastAsia="宋体"/>
          <w:sz w:val="24"/>
        </w:rPr>
      </w:pPr>
      <w:r>
        <w:rPr>
          <w:rFonts w:ascii="宋体" w:eastAsia="宋体" w:hint="eastAsia"/>
          <w:sz w:val="24"/>
        </w:rPr>
        <w:t xml:space="preserve">　　《生理学》（第五版），姚泰主编，人民卫生出版社。</w:t>
      </w:r>
    </w:p>
    <w:p w:rsidR="00A456FB" w:rsidRDefault="00BD2029">
      <w:pPr>
        <w:spacing w:line="360" w:lineRule="auto"/>
        <w:rPr>
          <w:rFonts w:ascii="宋体" w:eastAsia="宋体"/>
          <w:sz w:val="24"/>
        </w:rPr>
      </w:pPr>
      <w:r>
        <w:rPr>
          <w:rFonts w:ascii="宋体" w:eastAsia="宋体" w:hint="eastAsia"/>
          <w:sz w:val="24"/>
        </w:rPr>
        <w:t xml:space="preserve">　　《化工原理》（第二版）陈敏恒主编，华东理工大学出版社。</w:t>
      </w:r>
    </w:p>
    <w:p w:rsidR="00A456FB" w:rsidRDefault="00BD2029">
      <w:pPr>
        <w:spacing w:line="360" w:lineRule="auto"/>
        <w:rPr>
          <w:rFonts w:ascii="宋体" w:eastAsia="宋体"/>
          <w:sz w:val="24"/>
        </w:rPr>
      </w:pPr>
      <w:r>
        <w:rPr>
          <w:rFonts w:ascii="宋体" w:eastAsia="宋体" w:hint="eastAsia"/>
          <w:sz w:val="24"/>
        </w:rPr>
        <w:t xml:space="preserve">　　《医学免疫学》马春红、孙汶生主编，高等教育出版社。</w:t>
      </w:r>
    </w:p>
    <w:p w:rsidR="00A456FB" w:rsidRDefault="00A456FB">
      <w:pPr>
        <w:spacing w:line="360" w:lineRule="auto"/>
        <w:rPr>
          <w:rFonts w:ascii="宋体" w:eastAsia="宋体"/>
          <w:sz w:val="24"/>
        </w:rPr>
      </w:pPr>
    </w:p>
    <w:p w:rsidR="00A456FB" w:rsidRDefault="00BD2029">
      <w:pPr>
        <w:adjustRightInd/>
        <w:snapToGrid/>
        <w:rPr>
          <w:rFonts w:ascii="宋体" w:eastAsia="宋体" w:cs="宋体"/>
          <w:kern w:val="2"/>
          <w:sz w:val="28"/>
          <w:szCs w:val="28"/>
        </w:rPr>
      </w:pPr>
      <w:r>
        <w:rPr>
          <w:rFonts w:cs="宋体"/>
          <w:sz w:val="28"/>
          <w:szCs w:val="28"/>
        </w:rPr>
        <w:br w:type="page"/>
      </w:r>
    </w:p>
    <w:p w:rsidR="00A456FB" w:rsidRDefault="00BD2029">
      <w:pPr>
        <w:pStyle w:val="a3"/>
        <w:spacing w:afterLines="50" w:after="120" w:line="360" w:lineRule="auto"/>
        <w:jc w:val="center"/>
        <w:rPr>
          <w:rFonts w:cs="宋体"/>
          <w:sz w:val="28"/>
          <w:szCs w:val="28"/>
        </w:rPr>
      </w:pPr>
      <w:r>
        <w:rPr>
          <w:rFonts w:cs="宋体" w:hint="eastAsia"/>
          <w:sz w:val="28"/>
          <w:szCs w:val="28"/>
        </w:rPr>
        <w:t>十三、药学院-专业型（0531-88382018 崔老师）</w:t>
      </w:r>
    </w:p>
    <w:p w:rsidR="00A456FB" w:rsidRDefault="00BD2029">
      <w:pPr>
        <w:spacing w:line="360" w:lineRule="auto"/>
        <w:rPr>
          <w:rFonts w:ascii="宋体" w:eastAsia="宋体"/>
          <w:b/>
          <w:sz w:val="24"/>
        </w:rPr>
      </w:pPr>
      <w:r>
        <w:rPr>
          <w:rFonts w:ascii="宋体" w:eastAsia="宋体" w:hint="eastAsia"/>
          <w:b/>
          <w:sz w:val="24"/>
        </w:rPr>
        <w:t>1．对应专业及代码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665"/>
        <w:gridCol w:w="2131"/>
        <w:gridCol w:w="1516"/>
      </w:tblGrid>
      <w:tr w:rsidR="00A456FB">
        <w:trPr>
          <w:jc w:val="center"/>
        </w:trPr>
        <w:tc>
          <w:tcPr>
            <w:tcW w:w="1420" w:type="dxa"/>
          </w:tcPr>
          <w:p w:rsidR="00A456FB" w:rsidRDefault="00BD2029">
            <w:pPr>
              <w:spacing w:line="360" w:lineRule="auto"/>
              <w:jc w:val="center"/>
              <w:rPr>
                <w:rFonts w:ascii="宋体" w:eastAsia="宋体"/>
                <w:b/>
                <w:sz w:val="24"/>
              </w:rPr>
            </w:pPr>
            <w:r>
              <w:rPr>
                <w:rFonts w:ascii="宋体" w:eastAsia="宋体" w:hint="eastAsia"/>
                <w:b/>
                <w:sz w:val="24"/>
              </w:rPr>
              <w:t>专业代码</w:t>
            </w:r>
          </w:p>
        </w:tc>
        <w:tc>
          <w:tcPr>
            <w:tcW w:w="1665" w:type="dxa"/>
          </w:tcPr>
          <w:p w:rsidR="00A456FB" w:rsidRDefault="00BD2029">
            <w:pPr>
              <w:spacing w:line="360" w:lineRule="auto"/>
              <w:jc w:val="center"/>
              <w:rPr>
                <w:rFonts w:ascii="宋体" w:eastAsia="宋体"/>
                <w:b/>
                <w:sz w:val="24"/>
              </w:rPr>
            </w:pPr>
            <w:r>
              <w:rPr>
                <w:rFonts w:ascii="宋体" w:eastAsia="宋体" w:hint="eastAsia"/>
                <w:b/>
                <w:sz w:val="24"/>
              </w:rPr>
              <w:t>专业名称</w:t>
            </w:r>
          </w:p>
        </w:tc>
        <w:tc>
          <w:tcPr>
            <w:tcW w:w="2131" w:type="dxa"/>
          </w:tcPr>
          <w:p w:rsidR="00A456FB" w:rsidRDefault="00BD2029">
            <w:pPr>
              <w:spacing w:line="360" w:lineRule="auto"/>
              <w:jc w:val="center"/>
              <w:rPr>
                <w:rFonts w:ascii="宋体" w:eastAsia="宋体"/>
                <w:b/>
                <w:sz w:val="24"/>
              </w:rPr>
            </w:pPr>
            <w:r>
              <w:rPr>
                <w:rFonts w:ascii="宋体" w:eastAsia="宋体" w:hint="eastAsia"/>
                <w:b/>
                <w:sz w:val="24"/>
              </w:rPr>
              <w:t>专业代码</w:t>
            </w:r>
          </w:p>
        </w:tc>
        <w:tc>
          <w:tcPr>
            <w:tcW w:w="1516" w:type="dxa"/>
          </w:tcPr>
          <w:p w:rsidR="00A456FB" w:rsidRDefault="00BD2029">
            <w:pPr>
              <w:spacing w:line="360" w:lineRule="auto"/>
              <w:jc w:val="center"/>
              <w:rPr>
                <w:rFonts w:ascii="宋体" w:eastAsia="宋体"/>
                <w:b/>
                <w:sz w:val="24"/>
              </w:rPr>
            </w:pPr>
            <w:r>
              <w:rPr>
                <w:rFonts w:ascii="宋体" w:eastAsia="宋体" w:hint="eastAsia"/>
                <w:b/>
                <w:sz w:val="24"/>
              </w:rPr>
              <w:t>专业名称</w:t>
            </w:r>
          </w:p>
        </w:tc>
      </w:tr>
      <w:tr w:rsidR="00A456FB">
        <w:trPr>
          <w:jc w:val="center"/>
        </w:trPr>
        <w:tc>
          <w:tcPr>
            <w:tcW w:w="1420" w:type="dxa"/>
          </w:tcPr>
          <w:p w:rsidR="00A456FB" w:rsidRDefault="00BD2029">
            <w:pPr>
              <w:spacing w:line="360" w:lineRule="auto"/>
              <w:jc w:val="center"/>
              <w:rPr>
                <w:rFonts w:ascii="宋体" w:eastAsia="宋体"/>
                <w:sz w:val="24"/>
              </w:rPr>
            </w:pPr>
            <w:r>
              <w:rPr>
                <w:rFonts w:ascii="宋体" w:eastAsia="宋体" w:hint="eastAsia"/>
                <w:sz w:val="24"/>
              </w:rPr>
              <w:t>085235</w:t>
            </w:r>
          </w:p>
        </w:tc>
        <w:tc>
          <w:tcPr>
            <w:tcW w:w="1665" w:type="dxa"/>
          </w:tcPr>
          <w:p w:rsidR="00A456FB" w:rsidRDefault="00BD2029">
            <w:pPr>
              <w:spacing w:line="360" w:lineRule="auto"/>
              <w:jc w:val="center"/>
              <w:rPr>
                <w:rFonts w:ascii="宋体" w:eastAsia="宋体"/>
                <w:sz w:val="24"/>
              </w:rPr>
            </w:pPr>
            <w:r>
              <w:rPr>
                <w:rFonts w:ascii="宋体" w:eastAsia="宋体" w:hint="eastAsia"/>
                <w:sz w:val="24"/>
              </w:rPr>
              <w:t>制药工程</w:t>
            </w:r>
          </w:p>
        </w:tc>
        <w:tc>
          <w:tcPr>
            <w:tcW w:w="2131" w:type="dxa"/>
          </w:tcPr>
          <w:p w:rsidR="00A456FB" w:rsidRDefault="00BD2029">
            <w:pPr>
              <w:spacing w:line="360" w:lineRule="auto"/>
              <w:jc w:val="center"/>
              <w:rPr>
                <w:rFonts w:ascii="宋体" w:eastAsia="宋体"/>
                <w:sz w:val="24"/>
              </w:rPr>
            </w:pPr>
            <w:r>
              <w:rPr>
                <w:rFonts w:ascii="宋体" w:eastAsia="宋体" w:hint="eastAsia"/>
                <w:sz w:val="24"/>
              </w:rPr>
              <w:t>105500</w:t>
            </w:r>
          </w:p>
        </w:tc>
        <w:tc>
          <w:tcPr>
            <w:tcW w:w="1516" w:type="dxa"/>
          </w:tcPr>
          <w:p w:rsidR="00A456FB" w:rsidRDefault="00BD2029">
            <w:pPr>
              <w:spacing w:line="360" w:lineRule="auto"/>
              <w:ind w:firstLine="470"/>
              <w:jc w:val="center"/>
              <w:rPr>
                <w:rFonts w:ascii="宋体" w:eastAsia="宋体"/>
                <w:sz w:val="24"/>
              </w:rPr>
            </w:pPr>
            <w:r>
              <w:rPr>
                <w:rFonts w:ascii="宋体" w:eastAsia="宋体" w:hint="eastAsia"/>
                <w:sz w:val="24"/>
              </w:rPr>
              <w:t>药学</w:t>
            </w:r>
          </w:p>
        </w:tc>
      </w:tr>
    </w:tbl>
    <w:p w:rsidR="00A456FB" w:rsidRDefault="00BD2029">
      <w:pPr>
        <w:spacing w:line="360" w:lineRule="auto"/>
        <w:rPr>
          <w:rFonts w:ascii="宋体" w:eastAsia="宋体"/>
          <w:b/>
          <w:sz w:val="24"/>
        </w:rPr>
      </w:pPr>
      <w:r>
        <w:rPr>
          <w:rFonts w:ascii="宋体" w:eastAsia="宋体" w:hint="eastAsia"/>
          <w:b/>
          <w:sz w:val="24"/>
        </w:rPr>
        <w:t>2.复试方式</w:t>
      </w:r>
    </w:p>
    <w:p w:rsidR="00A456FB" w:rsidRDefault="00BD2029">
      <w:pPr>
        <w:spacing w:line="360" w:lineRule="auto"/>
        <w:rPr>
          <w:rFonts w:ascii="宋体" w:eastAsia="宋体"/>
          <w:sz w:val="24"/>
        </w:rPr>
      </w:pPr>
      <w:r>
        <w:rPr>
          <w:rFonts w:ascii="宋体" w:eastAsia="宋体" w:hint="eastAsia"/>
          <w:sz w:val="24"/>
        </w:rPr>
        <w:t xml:space="preserve">　　复试包括专业课笔试、实验技能测试及综合素质面试三部分，重点考查学生的专业基础知识和实验综合能力。笔试时间2小时，满分100分；实验技能测试成绩满分100分；综合素质面试成绩满分100分。</w:t>
      </w:r>
    </w:p>
    <w:p w:rsidR="00A456FB" w:rsidRDefault="00BD2029">
      <w:pPr>
        <w:spacing w:line="360" w:lineRule="auto"/>
        <w:rPr>
          <w:rFonts w:ascii="宋体" w:eastAsia="宋体"/>
          <w:sz w:val="24"/>
        </w:rPr>
      </w:pPr>
      <w:r>
        <w:rPr>
          <w:rFonts w:ascii="宋体" w:eastAsia="宋体" w:hint="eastAsia"/>
          <w:sz w:val="24"/>
        </w:rPr>
        <w:t xml:space="preserve">　　复试成绩=（笔试成绩×30%＋面试成绩×30%＋实验技能测试×40%）×95%＋外语听力及口语测试成绩。</w:t>
      </w:r>
    </w:p>
    <w:p w:rsidR="00A456FB" w:rsidRDefault="00BD2029">
      <w:pPr>
        <w:spacing w:line="360" w:lineRule="auto"/>
        <w:rPr>
          <w:rFonts w:ascii="宋体" w:eastAsia="宋体"/>
          <w:sz w:val="24"/>
        </w:rPr>
      </w:pPr>
      <w:r>
        <w:rPr>
          <w:rFonts w:ascii="宋体" w:eastAsia="宋体" w:hint="eastAsia"/>
          <w:sz w:val="24"/>
        </w:rPr>
        <w:t xml:space="preserve">　　复试成绩必须达到60分及格线，方能获得录取资格。</w:t>
      </w:r>
    </w:p>
    <w:p w:rsidR="00A456FB" w:rsidRDefault="00BD2029">
      <w:pPr>
        <w:spacing w:line="360" w:lineRule="auto"/>
        <w:rPr>
          <w:rFonts w:ascii="宋体" w:eastAsia="宋体"/>
          <w:b/>
          <w:sz w:val="24"/>
        </w:rPr>
      </w:pPr>
      <w:r>
        <w:rPr>
          <w:rFonts w:ascii="宋体" w:eastAsia="宋体" w:hint="eastAsia"/>
          <w:b/>
          <w:sz w:val="24"/>
        </w:rPr>
        <w:t>3.复试笔试科目</w:t>
      </w:r>
    </w:p>
    <w:p w:rsidR="00A456FB" w:rsidRDefault="00BD2029">
      <w:pPr>
        <w:spacing w:line="360" w:lineRule="auto"/>
        <w:rPr>
          <w:rFonts w:ascii="宋体" w:eastAsia="宋体"/>
          <w:sz w:val="24"/>
        </w:rPr>
      </w:pPr>
      <w:r>
        <w:rPr>
          <w:rFonts w:ascii="宋体" w:eastAsia="宋体" w:hint="eastAsia"/>
          <w:sz w:val="24"/>
        </w:rPr>
        <w:t>制药工程：分析化学  《分析化学》（第8版），柴逸峰、邸欣著，人民卫生出版社；</w:t>
      </w:r>
    </w:p>
    <w:p w:rsidR="00A456FB" w:rsidRDefault="00BD2029">
      <w:pPr>
        <w:spacing w:line="360" w:lineRule="auto"/>
        <w:rPr>
          <w:rFonts w:ascii="宋体" w:eastAsia="宋体"/>
          <w:sz w:val="24"/>
        </w:rPr>
      </w:pPr>
      <w:r>
        <w:rPr>
          <w:rFonts w:ascii="宋体" w:eastAsia="宋体" w:hint="eastAsia"/>
          <w:sz w:val="24"/>
        </w:rPr>
        <w:t>药学硕士：生物化学  《生物化学》（第7版），姚文兵主编，人民卫生出版社。</w:t>
      </w:r>
    </w:p>
    <w:p w:rsidR="00A456FB" w:rsidRDefault="00BD2029">
      <w:pPr>
        <w:spacing w:line="360" w:lineRule="auto"/>
        <w:rPr>
          <w:rFonts w:ascii="宋体" w:eastAsia="宋体"/>
          <w:b/>
          <w:sz w:val="24"/>
        </w:rPr>
      </w:pPr>
      <w:r>
        <w:rPr>
          <w:rFonts w:ascii="宋体" w:eastAsia="宋体" w:hint="eastAsia"/>
          <w:b/>
          <w:sz w:val="24"/>
        </w:rPr>
        <w:t>4.面试内容</w:t>
      </w:r>
    </w:p>
    <w:p w:rsidR="00A456FB" w:rsidRDefault="00BD2029">
      <w:pPr>
        <w:spacing w:line="360" w:lineRule="auto"/>
        <w:rPr>
          <w:rFonts w:ascii="宋体" w:eastAsia="宋体"/>
          <w:sz w:val="24"/>
        </w:rPr>
      </w:pPr>
      <w:r>
        <w:rPr>
          <w:rFonts w:ascii="宋体" w:eastAsia="宋体" w:hint="eastAsia"/>
          <w:sz w:val="24"/>
        </w:rPr>
        <w:t>综合素质面试内容与笔试内容侧重面有所不同，由复试小组对考生的基础知识和应用能力进行综合考核，并包括外语口语应用能力的考核。</w:t>
      </w:r>
    </w:p>
    <w:p w:rsidR="00A456FB" w:rsidRDefault="00BD2029">
      <w:pPr>
        <w:spacing w:line="360" w:lineRule="auto"/>
        <w:rPr>
          <w:rFonts w:ascii="宋体" w:eastAsia="宋体"/>
          <w:b/>
          <w:sz w:val="24"/>
        </w:rPr>
      </w:pPr>
      <w:r>
        <w:rPr>
          <w:rFonts w:ascii="宋体" w:eastAsia="宋体" w:hint="eastAsia"/>
          <w:b/>
          <w:sz w:val="24"/>
        </w:rPr>
        <w:t>5.实验技能测试</w:t>
      </w:r>
    </w:p>
    <w:p w:rsidR="00A456FB" w:rsidRDefault="00BD2029">
      <w:pPr>
        <w:spacing w:line="360" w:lineRule="auto"/>
        <w:rPr>
          <w:rFonts w:ascii="宋体" w:eastAsia="宋体"/>
          <w:sz w:val="24"/>
        </w:rPr>
      </w:pPr>
      <w:r>
        <w:rPr>
          <w:rFonts w:ascii="宋体" w:eastAsia="宋体" w:hint="eastAsia"/>
          <w:sz w:val="24"/>
        </w:rPr>
        <w:t xml:space="preserve">　　实验技能测试由复试小组根据专业培养要求确定考试内容及方式（可以包括笔试和实验操作等环节），重点考核考生的实验设计和实验基本操作能力。</w:t>
      </w:r>
    </w:p>
    <w:p w:rsidR="00A456FB" w:rsidRDefault="00BD2029">
      <w:pPr>
        <w:spacing w:line="360" w:lineRule="auto"/>
        <w:rPr>
          <w:rFonts w:ascii="宋体" w:eastAsia="宋体"/>
          <w:b/>
          <w:sz w:val="24"/>
        </w:rPr>
      </w:pPr>
      <w:r>
        <w:rPr>
          <w:rFonts w:ascii="宋体" w:eastAsia="宋体" w:hint="eastAsia"/>
          <w:b/>
          <w:sz w:val="24"/>
        </w:rPr>
        <w:t>6.拟录取排名方法</w:t>
      </w:r>
    </w:p>
    <w:p w:rsidR="00A456FB" w:rsidRDefault="00BD2029">
      <w:pPr>
        <w:spacing w:line="360" w:lineRule="auto"/>
        <w:ind w:firstLineChars="150" w:firstLine="360"/>
        <w:rPr>
          <w:rFonts w:ascii="宋体" w:eastAsia="宋体"/>
          <w:sz w:val="24"/>
        </w:rPr>
      </w:pPr>
      <w:r>
        <w:rPr>
          <w:rFonts w:ascii="宋体" w:eastAsia="宋体" w:hint="eastAsia"/>
          <w:sz w:val="24"/>
        </w:rPr>
        <w:t>学院以研究所或多个研究所联合为单位进</w:t>
      </w:r>
      <w:r w:rsidR="00FD3AED">
        <w:rPr>
          <w:rFonts w:ascii="宋体" w:eastAsia="宋体" w:hint="eastAsia"/>
          <w:sz w:val="24"/>
        </w:rPr>
        <w:t>行复试（具体复试分组情况将在复试前公示），在每个复试组内，根据录取</w:t>
      </w:r>
      <w:r>
        <w:rPr>
          <w:rFonts w:ascii="宋体" w:eastAsia="宋体" w:hint="eastAsia"/>
          <w:sz w:val="24"/>
        </w:rPr>
        <w:t>成绩从高到低排名录取。</w:t>
      </w:r>
    </w:p>
    <w:p w:rsidR="00A456FB" w:rsidRDefault="00BD2029">
      <w:pPr>
        <w:spacing w:line="360" w:lineRule="auto"/>
        <w:rPr>
          <w:rFonts w:ascii="宋体" w:eastAsia="宋体"/>
          <w:sz w:val="24"/>
        </w:rPr>
      </w:pPr>
      <w:r>
        <w:rPr>
          <w:rFonts w:ascii="宋体" w:eastAsia="宋体" w:hint="eastAsia"/>
          <w:sz w:val="24"/>
        </w:rPr>
        <w:t>录取顺序为：先录取一志愿报考本复试组的考生，其次录取本复试组内调剂考生，再录取本学院调剂考生，最后录取其他校内调剂考生。</w:t>
      </w:r>
    </w:p>
    <w:p w:rsidR="00A456FB" w:rsidRDefault="00BD2029">
      <w:pPr>
        <w:spacing w:line="360" w:lineRule="auto"/>
        <w:rPr>
          <w:rFonts w:ascii="宋体" w:eastAsia="宋体"/>
          <w:sz w:val="24"/>
        </w:rPr>
      </w:pPr>
      <w:r>
        <w:rPr>
          <w:rFonts w:ascii="宋体" w:eastAsia="宋体" w:hint="eastAsia"/>
          <w:sz w:val="24"/>
        </w:rPr>
        <w:t>符合我校调剂要求的校外考生单独排名，单独录取。</w:t>
      </w:r>
    </w:p>
    <w:p w:rsidR="00A456FB" w:rsidRDefault="00FD3AED">
      <w:pPr>
        <w:spacing w:line="360" w:lineRule="auto"/>
        <w:rPr>
          <w:rFonts w:ascii="宋体" w:eastAsia="宋体"/>
          <w:sz w:val="24"/>
        </w:rPr>
      </w:pPr>
      <w:r>
        <w:rPr>
          <w:rFonts w:ascii="宋体" w:eastAsia="宋体" w:hint="eastAsia"/>
          <w:sz w:val="24"/>
        </w:rPr>
        <w:lastRenderedPageBreak/>
        <w:t>录取</w:t>
      </w:r>
      <w:r w:rsidR="00BD2029">
        <w:rPr>
          <w:rFonts w:ascii="宋体" w:eastAsia="宋体" w:hint="eastAsia"/>
          <w:sz w:val="24"/>
        </w:rPr>
        <w:t xml:space="preserve">成绩=初试成绩÷5×50%＋复试成绩×50%；　</w:t>
      </w:r>
    </w:p>
    <w:p w:rsidR="00A456FB" w:rsidRDefault="00BD2029">
      <w:pPr>
        <w:spacing w:line="360" w:lineRule="auto"/>
        <w:rPr>
          <w:rFonts w:ascii="宋体" w:eastAsia="宋体"/>
          <w:sz w:val="24"/>
        </w:rPr>
      </w:pPr>
      <w:r>
        <w:rPr>
          <w:rFonts w:ascii="宋体" w:eastAsia="宋体" w:hint="eastAsia"/>
          <w:sz w:val="24"/>
        </w:rPr>
        <w:t>7.非全日制上课方式</w:t>
      </w:r>
    </w:p>
    <w:p w:rsidR="00A456FB" w:rsidRDefault="00BD2029">
      <w:pPr>
        <w:spacing w:line="360" w:lineRule="auto"/>
        <w:ind w:firstLineChars="150" w:firstLine="360"/>
        <w:rPr>
          <w:rFonts w:ascii="宋体" w:eastAsia="宋体"/>
          <w:sz w:val="24"/>
        </w:rPr>
      </w:pPr>
      <w:r>
        <w:rPr>
          <w:rFonts w:ascii="宋体" w:eastAsia="宋体" w:hint="eastAsia"/>
          <w:sz w:val="24"/>
        </w:rPr>
        <w:t>非全日制药学硕士上课方式为集中授课。</w:t>
      </w:r>
    </w:p>
    <w:p w:rsidR="00A456FB" w:rsidRDefault="00A456FB">
      <w:pPr>
        <w:pStyle w:val="a3"/>
        <w:spacing w:line="360" w:lineRule="auto"/>
        <w:ind w:firstLine="480"/>
        <w:rPr>
          <w:sz w:val="24"/>
        </w:rPr>
      </w:pPr>
    </w:p>
    <w:sectPr w:rsidR="00A456FB">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291" w:rsidRDefault="007B5291" w:rsidP="008D5873">
      <w:r>
        <w:separator/>
      </w:r>
    </w:p>
  </w:endnote>
  <w:endnote w:type="continuationSeparator" w:id="0">
    <w:p w:rsidR="007B5291" w:rsidRDefault="007B5291" w:rsidP="008D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291" w:rsidRDefault="007B5291" w:rsidP="008D5873">
      <w:r>
        <w:separator/>
      </w:r>
    </w:p>
  </w:footnote>
  <w:footnote w:type="continuationSeparator" w:id="0">
    <w:p w:rsidR="007B5291" w:rsidRDefault="007B5291" w:rsidP="008D5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99456"/>
    <w:multiLevelType w:val="hybridMultilevel"/>
    <w:tmpl w:val="00000000"/>
    <w:lvl w:ilvl="0" w:tplc="98521FC0">
      <w:start w:val="1"/>
      <w:numFmt w:val="decimal"/>
      <w:lvlRestart w:val="0"/>
      <w:lvlText w:val="（%1）"/>
      <w:lvlJc w:val="left"/>
      <w:pPr>
        <w:tabs>
          <w:tab w:val="num" w:pos="608"/>
        </w:tabs>
        <w:ind w:left="608" w:hanging="608"/>
      </w:pPr>
      <w:rPr>
        <w:b/>
        <w:i w:val="0"/>
      </w:rPr>
    </w:lvl>
    <w:lvl w:ilvl="1" w:tplc="63B6B868">
      <w:start w:val="1"/>
      <w:numFmt w:val="lowerLetter"/>
      <w:lvlText w:val="%2)"/>
      <w:lvlJc w:val="left"/>
      <w:pPr>
        <w:tabs>
          <w:tab w:val="num" w:pos="840"/>
        </w:tabs>
        <w:ind w:left="840" w:hanging="420"/>
      </w:pPr>
    </w:lvl>
    <w:lvl w:ilvl="2" w:tplc="EBA4B560">
      <w:start w:val="1"/>
      <w:numFmt w:val="lowerRoman"/>
      <w:lvlText w:val="%3."/>
      <w:lvlJc w:val="right"/>
      <w:pPr>
        <w:tabs>
          <w:tab w:val="num" w:pos="1260"/>
        </w:tabs>
        <w:ind w:left="1260" w:hanging="420"/>
      </w:pPr>
    </w:lvl>
    <w:lvl w:ilvl="3" w:tplc="AAF8891A">
      <w:start w:val="1"/>
      <w:numFmt w:val="decimal"/>
      <w:lvlText w:val="%4."/>
      <w:lvlJc w:val="left"/>
      <w:pPr>
        <w:tabs>
          <w:tab w:val="num" w:pos="1680"/>
        </w:tabs>
        <w:ind w:left="1680" w:hanging="420"/>
      </w:pPr>
    </w:lvl>
    <w:lvl w:ilvl="4" w:tplc="4C4A0FA2">
      <w:start w:val="1"/>
      <w:numFmt w:val="lowerLetter"/>
      <w:lvlText w:val="%5)"/>
      <w:lvlJc w:val="left"/>
      <w:pPr>
        <w:tabs>
          <w:tab w:val="num" w:pos="2100"/>
        </w:tabs>
        <w:ind w:left="2100" w:hanging="420"/>
      </w:pPr>
    </w:lvl>
    <w:lvl w:ilvl="5" w:tplc="2CB6A7F2">
      <w:start w:val="1"/>
      <w:numFmt w:val="lowerRoman"/>
      <w:lvlText w:val="%6."/>
      <w:lvlJc w:val="right"/>
      <w:pPr>
        <w:tabs>
          <w:tab w:val="num" w:pos="2520"/>
        </w:tabs>
        <w:ind w:left="2520" w:hanging="420"/>
      </w:pPr>
    </w:lvl>
    <w:lvl w:ilvl="6" w:tplc="96104720">
      <w:start w:val="1"/>
      <w:numFmt w:val="decimal"/>
      <w:lvlText w:val="%7."/>
      <w:lvlJc w:val="left"/>
      <w:pPr>
        <w:tabs>
          <w:tab w:val="num" w:pos="2940"/>
        </w:tabs>
        <w:ind w:left="2940" w:hanging="420"/>
      </w:pPr>
    </w:lvl>
    <w:lvl w:ilvl="7" w:tplc="284A027E">
      <w:start w:val="1"/>
      <w:numFmt w:val="lowerLetter"/>
      <w:lvlText w:val="%8)"/>
      <w:lvlJc w:val="left"/>
      <w:pPr>
        <w:tabs>
          <w:tab w:val="num" w:pos="3360"/>
        </w:tabs>
        <w:ind w:left="3360" w:hanging="420"/>
      </w:pPr>
    </w:lvl>
    <w:lvl w:ilvl="8" w:tplc="F266BC44">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rawingGridVerticalSpacing w:val="156"/>
  <w:displayHorizontalDrawingGridEvery w:val="0"/>
  <w:characterSpacingControl w:val="doNotCompress"/>
  <w:hdrShapeDefaults>
    <o:shapedefaults v:ext="edit" spidmax="2049"/>
  </w:hdrShapeDefaults>
  <w:footnotePr>
    <w:footnote w:id="-1"/>
    <w:footnote w:id="0"/>
  </w:footnotePr>
  <w:endnotePr>
    <w:endnote w:id="-1"/>
    <w:endnote w:id="0"/>
  </w:endnotePr>
  <w:compat>
    <w:spaceForUL/>
    <w:growAutofit/>
    <w:useFELayout/>
    <w:useAltKinsokuLineBreakRules/>
    <w:splitPgBreakAndParaMark/>
    <w:compatSetting w:name="compatibilityMode" w:uri="http://schemas.microsoft.com/office/word" w:val="14"/>
  </w:compat>
  <w:rsids>
    <w:rsidRoot w:val="00A456FB"/>
    <w:rsid w:val="001D448A"/>
    <w:rsid w:val="004947A0"/>
    <w:rsid w:val="00587DF7"/>
    <w:rsid w:val="007B5291"/>
    <w:rsid w:val="008D5873"/>
    <w:rsid w:val="00A45468"/>
    <w:rsid w:val="00A456FB"/>
    <w:rsid w:val="00B95ABD"/>
    <w:rsid w:val="00BD2029"/>
    <w:rsid w:val="00FD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adjustRightInd w:val="0"/>
      <w:snapToGrid w:val="0"/>
    </w:pPr>
    <w:rPr>
      <w:rFonts w:ascii="Tahoma" w:eastAsia="微软雅黑" w:hAnsi="Tahom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widowControl w:val="0"/>
      <w:adjustRightInd/>
      <w:snapToGrid/>
      <w:jc w:val="both"/>
    </w:pPr>
    <w:rPr>
      <w:rFonts w:ascii="宋体" w:eastAsia="宋体" w:cs="Courier New"/>
      <w:kern w:val="2"/>
      <w:sz w:val="21"/>
      <w:szCs w:val="21"/>
    </w:rPr>
  </w:style>
  <w:style w:type="paragraph" w:styleId="a4">
    <w:name w:val="header"/>
    <w:basedOn w:val="a"/>
    <w:pPr>
      <w:pBdr>
        <w:bottom w:val="single" w:sz="6" w:space="1" w:color="auto"/>
      </w:pBdr>
      <w:tabs>
        <w:tab w:val="center" w:pos="4153"/>
        <w:tab w:val="right" w:pos="8306"/>
      </w:tabs>
      <w:jc w:val="center"/>
    </w:pPr>
    <w:rPr>
      <w:sz w:val="18"/>
      <w:szCs w:val="18"/>
    </w:rPr>
  </w:style>
  <w:style w:type="paragraph" w:styleId="a5">
    <w:name w:val="footer"/>
    <w:basedOn w:val="a"/>
    <w:pPr>
      <w:tabs>
        <w:tab w:val="center" w:pos="4153"/>
        <w:tab w:val="right" w:pos="8306"/>
      </w:tabs>
    </w:pPr>
    <w:rPr>
      <w:sz w:val="18"/>
      <w:szCs w:val="18"/>
    </w:rPr>
  </w:style>
  <w:style w:type="paragraph" w:styleId="a6">
    <w:name w:val="Balloon Text"/>
    <w:basedOn w:val="a"/>
    <w:rPr>
      <w:sz w:val="18"/>
      <w:szCs w:val="18"/>
    </w:rPr>
  </w:style>
  <w:style w:type="character" w:styleId="a7">
    <w:name w:val="Strong"/>
    <w:rPr>
      <w:b/>
    </w:rPr>
  </w:style>
  <w:style w:type="paragraph" w:styleId="a8">
    <w:name w:val="Normal (Web)"/>
    <w:pPr>
      <w:widowControl w:val="0"/>
      <w:spacing w:before="100" w:beforeAutospacing="1" w:after="100" w:afterAutospacing="1"/>
    </w:pPr>
    <w:rPr>
      <w:rFonts w:ascii="宋体"/>
      <w:kern w:val="2"/>
      <w:sz w:val="24"/>
      <w:szCs w:val="21"/>
    </w:rPr>
  </w:style>
  <w:style w:type="paragraph" w:customStyle="1" w:styleId="1">
    <w:name w:val="列出段落1"/>
    <w:next w:val="a6"/>
    <w:pPr>
      <w:widowControl w:val="0"/>
      <w:ind w:firstLineChars="200" w:firstLine="200"/>
      <w:jc w:val="both"/>
    </w:pPr>
    <w:rPr>
      <w:rFonts w:ascii="等线" w:eastAsia="等线"/>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adjustRightInd w:val="0"/>
      <w:snapToGrid w:val="0"/>
    </w:pPr>
    <w:rPr>
      <w:rFonts w:ascii="Tahoma" w:eastAsia="微软雅黑" w:hAnsi="Tahoma"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widowControl w:val="0"/>
      <w:adjustRightInd/>
      <w:snapToGrid/>
      <w:jc w:val="both"/>
    </w:pPr>
    <w:rPr>
      <w:rFonts w:ascii="宋体" w:eastAsia="宋体" w:cs="Courier New"/>
      <w:kern w:val="2"/>
      <w:sz w:val="21"/>
      <w:szCs w:val="21"/>
    </w:rPr>
  </w:style>
  <w:style w:type="paragraph" w:styleId="a4">
    <w:name w:val="header"/>
    <w:basedOn w:val="a"/>
    <w:pPr>
      <w:pBdr>
        <w:bottom w:val="single" w:sz="6" w:space="1" w:color="auto"/>
      </w:pBdr>
      <w:tabs>
        <w:tab w:val="center" w:pos="4153"/>
        <w:tab w:val="right" w:pos="8306"/>
      </w:tabs>
      <w:jc w:val="center"/>
    </w:pPr>
    <w:rPr>
      <w:sz w:val="18"/>
      <w:szCs w:val="18"/>
    </w:rPr>
  </w:style>
  <w:style w:type="paragraph" w:styleId="a5">
    <w:name w:val="footer"/>
    <w:basedOn w:val="a"/>
    <w:pPr>
      <w:tabs>
        <w:tab w:val="center" w:pos="4153"/>
        <w:tab w:val="right" w:pos="8306"/>
      </w:tabs>
    </w:pPr>
    <w:rPr>
      <w:sz w:val="18"/>
      <w:szCs w:val="18"/>
    </w:rPr>
  </w:style>
  <w:style w:type="paragraph" w:styleId="a6">
    <w:name w:val="Balloon Text"/>
    <w:basedOn w:val="a"/>
    <w:rPr>
      <w:sz w:val="18"/>
      <w:szCs w:val="18"/>
    </w:rPr>
  </w:style>
  <w:style w:type="character" w:styleId="a7">
    <w:name w:val="Strong"/>
    <w:rPr>
      <w:b/>
    </w:rPr>
  </w:style>
  <w:style w:type="paragraph" w:styleId="a8">
    <w:name w:val="Normal (Web)"/>
    <w:pPr>
      <w:widowControl w:val="0"/>
      <w:spacing w:before="100" w:beforeAutospacing="1" w:after="100" w:afterAutospacing="1"/>
    </w:pPr>
    <w:rPr>
      <w:rFonts w:ascii="宋体"/>
      <w:kern w:val="2"/>
      <w:sz w:val="24"/>
      <w:szCs w:val="21"/>
    </w:rPr>
  </w:style>
  <w:style w:type="paragraph" w:customStyle="1" w:styleId="1">
    <w:name w:val="列出段落1"/>
    <w:next w:val="a6"/>
    <w:pPr>
      <w:widowControl w:val="0"/>
      <w:ind w:firstLineChars="200" w:firstLine="200"/>
      <w:jc w:val="both"/>
    </w:pPr>
    <w:rPr>
      <w:rFonts w:ascii="等线" w:eastAsia="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2139</Words>
  <Characters>12197</Characters>
  <Application>Microsoft Office Word</Application>
  <DocSecurity>0</DocSecurity>
  <Lines>101</Lines>
  <Paragraphs>28</Paragraphs>
  <ScaleCrop>false</ScaleCrop>
  <Company>Microsoft</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cp:lastPrinted>2017-07-12T08:36:00Z</cp:lastPrinted>
  <dcterms:created xsi:type="dcterms:W3CDTF">2019-02-19T12:21:00Z</dcterms:created>
  <dcterms:modified xsi:type="dcterms:W3CDTF">2019-02-19T12:21:00Z</dcterms:modified>
</cp:coreProperties>
</file>