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D1" w:rsidRPr="00AA4965" w:rsidRDefault="009A0ED1" w:rsidP="009A0ED1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AA4965">
        <w:rPr>
          <w:rFonts w:ascii="Times New Roman" w:hAnsi="Times New Roman" w:cs="Times New Roman"/>
          <w:b/>
          <w:sz w:val="44"/>
        </w:rPr>
        <w:t>2019</w:t>
      </w:r>
      <w:r w:rsidRPr="00AA4965">
        <w:rPr>
          <w:rFonts w:ascii="Times New Roman" w:hAnsi="Times New Roman" w:cs="Times New Roman"/>
          <w:b/>
          <w:sz w:val="44"/>
        </w:rPr>
        <w:t>年各专业</w:t>
      </w:r>
      <w:r w:rsidR="000C5FF4">
        <w:rPr>
          <w:rFonts w:ascii="Times New Roman" w:hAnsi="Times New Roman" w:cs="Times New Roman" w:hint="eastAsia"/>
          <w:b/>
          <w:sz w:val="44"/>
        </w:rPr>
        <w:t>（方向）</w:t>
      </w:r>
      <w:r w:rsidRPr="00AA4965">
        <w:rPr>
          <w:rFonts w:ascii="Times New Roman" w:hAnsi="Times New Roman" w:cs="Times New Roman"/>
          <w:b/>
          <w:sz w:val="44"/>
        </w:rPr>
        <w:t>调剂</w:t>
      </w:r>
      <w:r w:rsidR="002A6F4E">
        <w:rPr>
          <w:rFonts w:ascii="Times New Roman" w:hAnsi="Times New Roman" w:cs="Times New Roman" w:hint="eastAsia"/>
          <w:b/>
          <w:sz w:val="44"/>
        </w:rPr>
        <w:t>条件汇总</w:t>
      </w:r>
      <w:r w:rsidRPr="00AA4965">
        <w:rPr>
          <w:rFonts w:ascii="Times New Roman" w:hAnsi="Times New Roman" w:cs="Times New Roman"/>
          <w:b/>
          <w:sz w:val="44"/>
        </w:rPr>
        <w:t>表</w:t>
      </w:r>
    </w:p>
    <w:tbl>
      <w:tblPr>
        <w:tblW w:w="10652" w:type="dxa"/>
        <w:jc w:val="center"/>
        <w:tblLook w:val="04A0" w:firstRow="1" w:lastRow="0" w:firstColumn="1" w:lastColumn="0" w:noHBand="0" w:noVBand="1"/>
      </w:tblPr>
      <w:tblGrid>
        <w:gridCol w:w="1713"/>
        <w:gridCol w:w="1417"/>
        <w:gridCol w:w="4556"/>
        <w:gridCol w:w="2966"/>
      </w:tblGrid>
      <w:tr w:rsidR="002A6F4E" w:rsidRPr="00AA4965" w:rsidTr="006C607D">
        <w:trPr>
          <w:trHeight w:val="480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E369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学科专业及代码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36E3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调剂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考生第一志愿报考</w:t>
            </w:r>
            <w:r w:rsidRPr="00AA4965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E369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初试成绩及</w:t>
            </w:r>
            <w:r w:rsidRPr="00AA496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 w:rsidR="002A6F4E" w:rsidRPr="00AA4965" w:rsidTr="00686068">
        <w:trPr>
          <w:trHeight w:val="1152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B3" w:rsidRDefault="002A6F4E" w:rsidP="002A6F4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法学</w:t>
            </w:r>
          </w:p>
          <w:p w:rsidR="002A6F4E" w:rsidRPr="00AA4965" w:rsidRDefault="002A6F4E" w:rsidP="002A6F4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4B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030100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5C0CA0" w:rsidRDefault="002A6F4E" w:rsidP="006C607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0301法学、0306公安学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9D77E8" w:rsidRDefault="009D77E8" w:rsidP="009D77E8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1.达到国家A类地区复试分数线。</w:t>
            </w:r>
          </w:p>
        </w:tc>
      </w:tr>
      <w:tr w:rsidR="002A6F4E" w:rsidRPr="005C0CA0" w:rsidTr="006C607D">
        <w:trPr>
          <w:trHeight w:val="3658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A4965" w:rsidRDefault="002A6F4E" w:rsidP="00AE369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安全科学与工程</w:t>
            </w:r>
          </w:p>
          <w:p w:rsidR="002A6F4E" w:rsidRPr="00AA4965" w:rsidRDefault="002A6F4E" w:rsidP="00AE369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083700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1C0E58" w:rsidRDefault="000C5FF4" w:rsidP="00763773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637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0801力学、0802机械工程、0805材料科学与工程、0807动力工程及工程热物理、0808电气工程、0809电子科学与技术、0810信息与通信工程、0811控制科学与工程、0814土木工程、0815水利工程、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0817化学工程与技术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0819矿业工程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0820石油与天然气工程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0823交通运输工程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0830环境科学与工程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0835软件工程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0837安全科学与工程</w:t>
            </w:r>
            <w:r w:rsidR="00CB5035" w:rsidRPr="001C0E5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、0838公安技术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0871管理科学与工程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068" w:rsidRPr="00A873B3" w:rsidRDefault="00686068" w:rsidP="00686068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9D77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达到国家A类地区复试分数线；</w:t>
            </w:r>
          </w:p>
          <w:p w:rsidR="00686068" w:rsidRDefault="009D77E8" w:rsidP="0068606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6860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.英语</w:t>
            </w:r>
            <w:r w:rsidR="0076377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6860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分以上；</w:t>
            </w:r>
          </w:p>
          <w:p w:rsidR="002A6F4E" w:rsidRPr="009D77E8" w:rsidRDefault="009D77E8" w:rsidP="009720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6860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.数学</w:t>
            </w:r>
            <w:r w:rsidR="0076377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6860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763773" w:rsidRPr="005C0CA0" w:rsidTr="00A873B3">
        <w:trPr>
          <w:trHeight w:val="2407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Default="00763773" w:rsidP="007637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火灾调查技术</w:t>
            </w:r>
          </w:p>
          <w:p w:rsidR="00763773" w:rsidRPr="002A6F4E" w:rsidRDefault="00763773" w:rsidP="007637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公安技术</w:t>
            </w: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083800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1C0E58" w:rsidRDefault="00763773" w:rsidP="00763773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1C0E5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0804仪器科学与技术、0805材料科学与工程、0807动力工程及工程热物理、0808电力工程、0817化学工程与技术、0819矿业工程、0837安全科学与工程、0838公安技术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873B3" w:rsidRDefault="00763773" w:rsidP="00763773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1.达到国家A类地区复试分数线；</w:t>
            </w:r>
          </w:p>
          <w:p w:rsidR="00763773" w:rsidRDefault="00763773" w:rsidP="00763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2.英语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分以上；</w:t>
            </w:r>
          </w:p>
          <w:p w:rsidR="00763773" w:rsidRPr="009D77E8" w:rsidRDefault="00763773" w:rsidP="009720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3.数学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分以上。</w:t>
            </w:r>
          </w:p>
        </w:tc>
      </w:tr>
      <w:tr w:rsidR="00763773" w:rsidRPr="00A36E3A" w:rsidTr="00A873B3">
        <w:trPr>
          <w:trHeight w:val="268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Default="00763773" w:rsidP="007637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消防材料学</w:t>
            </w:r>
          </w:p>
          <w:p w:rsidR="00763773" w:rsidRPr="00AA4965" w:rsidRDefault="00763773" w:rsidP="007637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（公安技术</w:t>
            </w: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083800</w:t>
            </w: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5C0CA0" w:rsidRDefault="00763773" w:rsidP="00763773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081903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安全技术及工程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、0837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安全科学与工程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、0838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公安技术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、0805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材料科学与工程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、082103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纺织化学与染整工程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、082102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纺织材料与纺织品设计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、080402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测试计量技术及仪器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、0817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化学工程与技术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873B3" w:rsidRDefault="00763773" w:rsidP="00763773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1.达到国家A类地区复试分数线；</w:t>
            </w:r>
          </w:p>
          <w:p w:rsidR="00763773" w:rsidRDefault="00763773" w:rsidP="00763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2.英语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分以上；</w:t>
            </w:r>
          </w:p>
          <w:p w:rsidR="00763773" w:rsidRPr="009D77E8" w:rsidRDefault="00763773" w:rsidP="009720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3.数学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分以上。</w:t>
            </w:r>
          </w:p>
        </w:tc>
      </w:tr>
      <w:tr w:rsidR="002A6F4E" w:rsidRPr="005C0CA0" w:rsidTr="006C607D">
        <w:trPr>
          <w:trHeight w:val="2555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Default="006C607D" w:rsidP="00AE369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2A6F4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灭火与应急救援技术</w:t>
            </w:r>
          </w:p>
          <w:p w:rsidR="002A6F4E" w:rsidRPr="002A6F4E" w:rsidRDefault="002A6F4E" w:rsidP="006C607D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2A6F4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</w:t>
            </w:r>
            <w:r w:rsidR="006C607D" w:rsidRPr="002A6F4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公安技术</w:t>
            </w:r>
            <w:r w:rsidR="006C607D"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083800</w:t>
            </w:r>
            <w:r w:rsidRPr="002A6F4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5C0CA0" w:rsidRDefault="002A6F4E" w:rsidP="00E51D7A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0805材料科学与工程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0807动力工程及工程热物理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0812计算机科学与技术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081405防灾减灾工程及防护工程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0817化学工程与技术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081903安全技术及工程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0820石油与天然气工程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0830环境科学与工程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0836生物工程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0837安全科学与工程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0838公安技术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873B3" w:rsidRDefault="00763773" w:rsidP="00763773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1.达到国家A类地区复试分数线；</w:t>
            </w:r>
          </w:p>
          <w:p w:rsidR="00763773" w:rsidRDefault="00763773" w:rsidP="00763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2.英语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分以上；</w:t>
            </w:r>
          </w:p>
          <w:p w:rsidR="002A6F4E" w:rsidRPr="005C0CA0" w:rsidRDefault="00763773" w:rsidP="00972074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3.数学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972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分以上。</w:t>
            </w:r>
          </w:p>
        </w:tc>
      </w:tr>
      <w:tr w:rsidR="00763773" w:rsidRPr="005C0CA0" w:rsidTr="00763773">
        <w:trPr>
          <w:trHeight w:val="3534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A4965" w:rsidRDefault="00763773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工程硕士</w:t>
            </w:r>
          </w:p>
          <w:p w:rsidR="00763773" w:rsidRPr="00AA4965" w:rsidRDefault="00763773" w:rsidP="00A873B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085224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A4965" w:rsidRDefault="00763773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防火工程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763773" w:rsidRDefault="00763773" w:rsidP="00CB5035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637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0801力学、0802机械工程、0805材料科学与工程、0807动力工程及工程热物理、0808电气工程、0809电子科学与技术、0810信息与通信工程、0811控制科学与工程、0814土木工程、0815水利工程、0817化学工程与技术、0819矿业工程、0820石油与天然气工程、0823交通运输工程、0830环境科学与工程、0835软件工程、0837安全科学与工程、</w:t>
            </w:r>
            <w:r w:rsidR="00CB5035" w:rsidRPr="001C0E58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0838公安技术、</w:t>
            </w:r>
            <w:r w:rsidRPr="007637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0871管理科学与工程、085224安全工程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3773" w:rsidRPr="00A873B3" w:rsidRDefault="00763773" w:rsidP="00763773">
            <w:pPr>
              <w:pStyle w:val="a6"/>
              <w:widowControl/>
              <w:ind w:leftChars="6" w:left="13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1.达到国家A类地区复试分数线；</w:t>
            </w:r>
          </w:p>
          <w:p w:rsidR="00763773" w:rsidRDefault="00763773" w:rsidP="00763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2.总分270分以上；</w:t>
            </w:r>
          </w:p>
          <w:p w:rsidR="00763773" w:rsidRDefault="00763773" w:rsidP="00763773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3.英语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分以上；</w:t>
            </w:r>
          </w:p>
          <w:p w:rsidR="00763773" w:rsidRDefault="00763773" w:rsidP="00763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分以上。</w:t>
            </w:r>
          </w:p>
          <w:p w:rsidR="00763773" w:rsidRPr="005C0CA0" w:rsidRDefault="00763773" w:rsidP="0076377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5.调剂非全日制类型考生必须为</w:t>
            </w:r>
            <w:r w:rsidRPr="00E17CB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公安系统在职人民警察、应急管理系统从事消防工作的在职干部。</w:t>
            </w:r>
          </w:p>
        </w:tc>
      </w:tr>
      <w:tr w:rsidR="00763773" w:rsidRPr="005C0CA0" w:rsidTr="00763773">
        <w:trPr>
          <w:trHeight w:val="1978"/>
          <w:jc w:val="center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A4965" w:rsidRDefault="00763773" w:rsidP="005C0CA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A4965" w:rsidRDefault="00763773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火灾调查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5C0CA0" w:rsidRDefault="00763773" w:rsidP="00763773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637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0804仪器科学与技术、0805材料科学与工程、0807动力工程及工程热物理、0808电力工程、0817化学工程与技术、0819矿业工程、0837安全科学与工程、0838公安技术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7637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085224安全工程</w:t>
            </w:r>
          </w:p>
        </w:tc>
        <w:tc>
          <w:tcPr>
            <w:tcW w:w="2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3773" w:rsidRPr="005C0CA0" w:rsidRDefault="00763773" w:rsidP="000C5FF4">
            <w:pPr>
              <w:widowControl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63773" w:rsidRPr="005C0CA0" w:rsidTr="00763773">
        <w:trPr>
          <w:trHeight w:val="3665"/>
          <w:jc w:val="center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A4965" w:rsidRDefault="00763773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AA4965" w:rsidRDefault="00763773" w:rsidP="009A0E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A496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灭火救援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5C0CA0" w:rsidRDefault="00763773" w:rsidP="00992065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080103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流体力学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080204车辆工程080701工程热物理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081405防灾减灾工程及防护工程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081701化学工程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081704应用化学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、081903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安全技术及工程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082003油气储运工程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082704辐射防护及环境保护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0837安全科学与工程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0838公安技术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0871管理科学与工程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085211计算机技术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085216化学工程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、085219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石油与天然气工程</w:t>
            </w:r>
            <w:r w:rsidRPr="0029458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、085224安全工程、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085226核能与核技术工程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085234车辆工程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5C0C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085236工业工程</w:t>
            </w:r>
          </w:p>
        </w:tc>
        <w:tc>
          <w:tcPr>
            <w:tcW w:w="2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73" w:rsidRPr="000C5FF4" w:rsidRDefault="00763773" w:rsidP="000C5FF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A6F4E" w:rsidRPr="005C0CA0" w:rsidTr="007B7902">
        <w:trPr>
          <w:trHeight w:val="296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Default="002A6F4E" w:rsidP="00A36E3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166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警务硕士</w:t>
            </w:r>
          </w:p>
          <w:p w:rsidR="002A6F4E" w:rsidRDefault="002A6F4E" w:rsidP="00A36E3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36E3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035300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A36E3A" w:rsidRDefault="002A6F4E" w:rsidP="0029458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0301法学、0306公安学、</w:t>
            </w:r>
            <w:r w:rsidRPr="00A36E3A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035300</w:t>
            </w:r>
            <w:r w:rsidRPr="00A36E3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警务硕士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Default="000C5FF4" w:rsidP="00D56B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1.达到国家A类地区复试分数线</w:t>
            </w:r>
            <w:r w:rsidR="002A6F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A6F4E" w:rsidRDefault="002A6F4E" w:rsidP="00D56B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7B79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必须为</w:t>
            </w:r>
            <w:r w:rsidRPr="00E17CB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公安系统在职人民警察、应急管理系统从事消防工作的在职干部。</w:t>
            </w:r>
          </w:p>
          <w:p w:rsidR="00760704" w:rsidRDefault="00760704" w:rsidP="007607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607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7607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维和警务方向考生应有维和经历，或为在训维和警队队员。</w:t>
            </w:r>
          </w:p>
        </w:tc>
      </w:tr>
      <w:tr w:rsidR="002A6F4E" w:rsidRPr="005C0CA0" w:rsidTr="00293741">
        <w:trPr>
          <w:trHeight w:val="1295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Default="002A6F4E" w:rsidP="00A36E3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166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法律硕士（非法学）</w:t>
            </w:r>
          </w:p>
          <w:p w:rsidR="002A6F4E" w:rsidRDefault="002A6F4E" w:rsidP="00A36E3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A36E3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035101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Default="002A6F4E" w:rsidP="0029458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36E3A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035101</w:t>
            </w:r>
            <w:r w:rsidRPr="00A36E3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法律硕士（非法学）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4E" w:rsidRPr="000C5FF4" w:rsidRDefault="000C5FF4" w:rsidP="00D56B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1.达到国家A类地区复试分数线。</w:t>
            </w:r>
          </w:p>
        </w:tc>
      </w:tr>
    </w:tbl>
    <w:p w:rsidR="00213942" w:rsidRPr="00CA54BA" w:rsidRDefault="00213942"/>
    <w:sectPr w:rsidR="00213942" w:rsidRPr="00CA54BA" w:rsidSect="00A873B3">
      <w:pgSz w:w="11906" w:h="16838"/>
      <w:pgMar w:top="1276" w:right="709" w:bottom="127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5E" w:rsidRDefault="0074335E" w:rsidP="00B47693">
      <w:r>
        <w:separator/>
      </w:r>
    </w:p>
  </w:endnote>
  <w:endnote w:type="continuationSeparator" w:id="0">
    <w:p w:rsidR="0074335E" w:rsidRDefault="0074335E" w:rsidP="00B4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5E" w:rsidRDefault="0074335E" w:rsidP="00B47693">
      <w:r>
        <w:separator/>
      </w:r>
    </w:p>
  </w:footnote>
  <w:footnote w:type="continuationSeparator" w:id="0">
    <w:p w:rsidR="0074335E" w:rsidRDefault="0074335E" w:rsidP="00B4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1E84"/>
    <w:multiLevelType w:val="hybridMultilevel"/>
    <w:tmpl w:val="71C877BA"/>
    <w:lvl w:ilvl="0" w:tplc="10DA0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F26A83"/>
    <w:multiLevelType w:val="hybridMultilevel"/>
    <w:tmpl w:val="95242B18"/>
    <w:lvl w:ilvl="0" w:tplc="8294E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E95AC3"/>
    <w:multiLevelType w:val="hybridMultilevel"/>
    <w:tmpl w:val="1E3C3D9A"/>
    <w:lvl w:ilvl="0" w:tplc="0B24BA5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53" w:hanging="420"/>
      </w:pPr>
    </w:lvl>
    <w:lvl w:ilvl="2" w:tplc="0409001B" w:tentative="1">
      <w:start w:val="1"/>
      <w:numFmt w:val="lowerRoman"/>
      <w:lvlText w:val="%3."/>
      <w:lvlJc w:val="righ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9" w:tentative="1">
      <w:start w:val="1"/>
      <w:numFmt w:val="lowerLetter"/>
      <w:lvlText w:val="%5)"/>
      <w:lvlJc w:val="left"/>
      <w:pPr>
        <w:ind w:left="2113" w:hanging="420"/>
      </w:pPr>
    </w:lvl>
    <w:lvl w:ilvl="5" w:tplc="0409001B" w:tentative="1">
      <w:start w:val="1"/>
      <w:numFmt w:val="lowerRoman"/>
      <w:lvlText w:val="%6."/>
      <w:lvlJc w:val="righ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9" w:tentative="1">
      <w:start w:val="1"/>
      <w:numFmt w:val="lowerLetter"/>
      <w:lvlText w:val="%8)"/>
      <w:lvlJc w:val="left"/>
      <w:pPr>
        <w:ind w:left="3373" w:hanging="420"/>
      </w:pPr>
    </w:lvl>
    <w:lvl w:ilvl="8" w:tplc="0409001B" w:tentative="1">
      <w:start w:val="1"/>
      <w:numFmt w:val="lowerRoman"/>
      <w:lvlText w:val="%9."/>
      <w:lvlJc w:val="right"/>
      <w:pPr>
        <w:ind w:left="379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42"/>
    <w:rsid w:val="00001663"/>
    <w:rsid w:val="00034238"/>
    <w:rsid w:val="00034433"/>
    <w:rsid w:val="00047713"/>
    <w:rsid w:val="000C5FF4"/>
    <w:rsid w:val="000D43B2"/>
    <w:rsid w:val="000F1A12"/>
    <w:rsid w:val="001836FF"/>
    <w:rsid w:val="001C0E58"/>
    <w:rsid w:val="00213942"/>
    <w:rsid w:val="00293741"/>
    <w:rsid w:val="0029458A"/>
    <w:rsid w:val="002A6F4E"/>
    <w:rsid w:val="002C3C9A"/>
    <w:rsid w:val="003B7CF0"/>
    <w:rsid w:val="003F72C2"/>
    <w:rsid w:val="00414FA4"/>
    <w:rsid w:val="004426E4"/>
    <w:rsid w:val="004818BF"/>
    <w:rsid w:val="004E663F"/>
    <w:rsid w:val="005A3F85"/>
    <w:rsid w:val="005B154E"/>
    <w:rsid w:val="005C0CA0"/>
    <w:rsid w:val="005D3652"/>
    <w:rsid w:val="00686068"/>
    <w:rsid w:val="006B0E8A"/>
    <w:rsid w:val="006C607D"/>
    <w:rsid w:val="0074335E"/>
    <w:rsid w:val="00760704"/>
    <w:rsid w:val="00763773"/>
    <w:rsid w:val="007B7902"/>
    <w:rsid w:val="008866B4"/>
    <w:rsid w:val="008B406F"/>
    <w:rsid w:val="009137E2"/>
    <w:rsid w:val="00972074"/>
    <w:rsid w:val="00986DE5"/>
    <w:rsid w:val="00992065"/>
    <w:rsid w:val="009A0ED1"/>
    <w:rsid w:val="009D77E8"/>
    <w:rsid w:val="00A1621E"/>
    <w:rsid w:val="00A36E3A"/>
    <w:rsid w:val="00A873B3"/>
    <w:rsid w:val="00B47693"/>
    <w:rsid w:val="00B47DB3"/>
    <w:rsid w:val="00B96FAF"/>
    <w:rsid w:val="00C9455B"/>
    <w:rsid w:val="00CA54BA"/>
    <w:rsid w:val="00CB5035"/>
    <w:rsid w:val="00D2009B"/>
    <w:rsid w:val="00D56BCB"/>
    <w:rsid w:val="00E17CB5"/>
    <w:rsid w:val="00E51D7A"/>
    <w:rsid w:val="00E95BF3"/>
    <w:rsid w:val="00EF2EF0"/>
    <w:rsid w:val="00F2421B"/>
    <w:rsid w:val="00F330CA"/>
    <w:rsid w:val="00F56DF9"/>
    <w:rsid w:val="00F63FA1"/>
    <w:rsid w:val="00FC1562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6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36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3652"/>
    <w:rPr>
      <w:sz w:val="18"/>
      <w:szCs w:val="18"/>
    </w:rPr>
  </w:style>
  <w:style w:type="paragraph" w:styleId="a6">
    <w:name w:val="List Paragraph"/>
    <w:basedOn w:val="a"/>
    <w:uiPriority w:val="34"/>
    <w:qFormat/>
    <w:rsid w:val="004818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6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36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3652"/>
    <w:rPr>
      <w:sz w:val="18"/>
      <w:szCs w:val="18"/>
    </w:rPr>
  </w:style>
  <w:style w:type="paragraph" w:styleId="a6">
    <w:name w:val="List Paragraph"/>
    <w:basedOn w:val="a"/>
    <w:uiPriority w:val="34"/>
    <w:qFormat/>
    <w:rsid w:val="00481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xb21cn</cp:lastModifiedBy>
  <cp:revision>2</cp:revision>
  <cp:lastPrinted>2019-03-16T04:28:00Z</cp:lastPrinted>
  <dcterms:created xsi:type="dcterms:W3CDTF">2019-03-19T07:57:00Z</dcterms:created>
  <dcterms:modified xsi:type="dcterms:W3CDTF">2019-03-19T07:57:00Z</dcterms:modified>
</cp:coreProperties>
</file>