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39" w:rsidRPr="008E2F39" w:rsidRDefault="008E2F39" w:rsidP="008E2F39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bookmarkStart w:id="0" w:name="_GoBack"/>
      <w:bookmarkEnd w:id="0"/>
      <w:r w:rsidRPr="008E2F39">
        <w:rPr>
          <w:rFonts w:ascii="Calibri" w:eastAsia="宋体" w:hAnsi="Calibri" w:cs="Times New Roman" w:hint="eastAsia"/>
          <w:sz w:val="24"/>
          <w:szCs w:val="24"/>
        </w:rPr>
        <w:t>附件：</w:t>
      </w:r>
    </w:p>
    <w:p w:rsidR="008E2F39" w:rsidRPr="008E2F39" w:rsidRDefault="008E2F39" w:rsidP="008E2F39">
      <w:pPr>
        <w:spacing w:line="360" w:lineRule="auto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外交学院</w:t>
      </w:r>
      <w:r w:rsidR="001C210E">
        <w:rPr>
          <w:rFonts w:ascii="Calibri" w:eastAsia="宋体" w:hAnsi="Calibri" w:cs="Times New Roman" w:hint="eastAsia"/>
          <w:b/>
          <w:bCs/>
          <w:sz w:val="30"/>
          <w:szCs w:val="30"/>
        </w:rPr>
        <w:t>国际经济学院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201</w:t>
      </w:r>
      <w:r w:rsidR="001C210E">
        <w:rPr>
          <w:rFonts w:ascii="Calibri" w:eastAsia="宋体" w:hAnsi="Calibri" w:cs="Times New Roman" w:hint="eastAsia"/>
          <w:b/>
          <w:bCs/>
          <w:sz w:val="30"/>
          <w:szCs w:val="30"/>
        </w:rPr>
        <w:t>9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年</w:t>
      </w:r>
      <w:r w:rsidR="001C210E">
        <w:rPr>
          <w:rFonts w:ascii="Calibri" w:eastAsia="宋体" w:hAnsi="Calibri" w:cs="Times New Roman" w:hint="eastAsia"/>
          <w:b/>
          <w:bCs/>
          <w:sz w:val="30"/>
          <w:szCs w:val="30"/>
        </w:rPr>
        <w:t>暑期夏令营</w:t>
      </w:r>
      <w:r w:rsidRPr="008E2F39">
        <w:rPr>
          <w:rFonts w:ascii="Calibri" w:eastAsia="宋体" w:hAnsi="Calibri" w:cs="Times New Roman" w:hint="eastAsia"/>
          <w:b/>
          <w:bCs/>
          <w:sz w:val="30"/>
          <w:szCs w:val="30"/>
        </w:rPr>
        <w:t>报名表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"/>
        <w:gridCol w:w="228"/>
        <w:gridCol w:w="285"/>
        <w:gridCol w:w="905"/>
        <w:gridCol w:w="535"/>
        <w:gridCol w:w="315"/>
        <w:gridCol w:w="405"/>
        <w:gridCol w:w="720"/>
        <w:gridCol w:w="135"/>
        <w:gridCol w:w="867"/>
        <w:gridCol w:w="1158"/>
        <w:gridCol w:w="1080"/>
        <w:gridCol w:w="1731"/>
      </w:tblGrid>
      <w:tr w:rsidR="008E2F39" w:rsidRPr="008E2F39" w:rsidTr="003A5040">
        <w:trPr>
          <w:cantSplit/>
          <w:trHeight w:val="452"/>
        </w:trPr>
        <w:tc>
          <w:tcPr>
            <w:tcW w:w="71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民族</w:t>
            </w:r>
          </w:p>
        </w:tc>
        <w:tc>
          <w:tcPr>
            <w:tcW w:w="1002" w:type="dxa"/>
            <w:gridSpan w:val="2"/>
            <w:vAlign w:val="center"/>
          </w:tcPr>
          <w:p w:rsidR="008E2F39" w:rsidRPr="008E2F39" w:rsidRDefault="008E2F39" w:rsidP="008E2F39">
            <w:pPr>
              <w:ind w:firstLineChars="100" w:firstLine="210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照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片</w:t>
            </w:r>
          </w:p>
        </w:tc>
      </w:tr>
      <w:tr w:rsidR="008E2F39" w:rsidRPr="008E2F39" w:rsidTr="003A5040">
        <w:trPr>
          <w:cantSplit/>
          <w:trHeight w:val="480"/>
        </w:trPr>
        <w:tc>
          <w:tcPr>
            <w:tcW w:w="710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vAlign w:val="center"/>
          </w:tcPr>
          <w:p w:rsidR="008E2F39" w:rsidRPr="008E2F39" w:rsidRDefault="008E2F39" w:rsidP="008E2F39">
            <w:pPr>
              <w:ind w:firstLineChars="100" w:firstLine="210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8E2F39" w:rsidRPr="008E2F39" w:rsidRDefault="008E2F39" w:rsidP="008E2F39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450"/>
        </w:trPr>
        <w:tc>
          <w:tcPr>
            <w:tcW w:w="1079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443"/>
        </w:trPr>
        <w:tc>
          <w:tcPr>
            <w:tcW w:w="2269" w:type="dxa"/>
            <w:gridSpan w:val="5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463"/>
        </w:trPr>
        <w:tc>
          <w:tcPr>
            <w:tcW w:w="2269" w:type="dxa"/>
            <w:gridSpan w:val="5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vAlign w:val="center"/>
          </w:tcPr>
          <w:p w:rsidR="008E2F39" w:rsidRPr="008E2F39" w:rsidRDefault="008E2F39" w:rsidP="008E2F39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731" w:type="dxa"/>
            <w:vMerge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1219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外语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</w:tcPr>
          <w:p w:rsidR="008E2F39" w:rsidRDefault="008E2F39" w:rsidP="008E2F39">
            <w:pPr>
              <w:spacing w:line="360" w:lineRule="exact"/>
              <w:rPr>
                <w:rFonts w:ascii="宋体" w:eastAsia="宋体" w:hAnsi="宋体" w:cs="Times New Roman"/>
                <w:szCs w:val="21"/>
              </w:rPr>
            </w:pPr>
            <w:r w:rsidRPr="008E2F39">
              <w:rPr>
                <w:rFonts w:ascii="宋体" w:eastAsia="宋体" w:hAnsi="宋体" w:cs="Times New Roman" w:hint="eastAsia"/>
                <w:szCs w:val="21"/>
              </w:rPr>
              <w:t>请注明考试类型（ CET-6、TOEFL或IELTS等）及对应成绩</w:t>
            </w:r>
          </w:p>
          <w:p w:rsidR="00F97034" w:rsidRPr="008E2F39" w:rsidRDefault="00F97034" w:rsidP="008E2F39">
            <w:pPr>
              <w:spacing w:line="360" w:lineRule="exact"/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2102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学习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经历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(本科起)</w:t>
            </w:r>
          </w:p>
        </w:tc>
        <w:tc>
          <w:tcPr>
            <w:tcW w:w="8364" w:type="dxa"/>
            <w:gridSpan w:val="12"/>
            <w:vAlign w:val="center"/>
          </w:tcPr>
          <w:p w:rsidR="008E2F39" w:rsidRPr="008E2F39" w:rsidRDefault="008E2F39" w:rsidP="008E2F39">
            <w:pPr>
              <w:spacing w:line="360" w:lineRule="exact"/>
              <w:jc w:val="center"/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1692"/>
        </w:trPr>
        <w:tc>
          <w:tcPr>
            <w:tcW w:w="851" w:type="dxa"/>
            <w:gridSpan w:val="2"/>
            <w:vAlign w:val="center"/>
          </w:tcPr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奖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惩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情</w:t>
            </w:r>
          </w:p>
          <w:p w:rsidR="008E2F39" w:rsidRPr="008E2F39" w:rsidRDefault="008E2F39" w:rsidP="008E2F39">
            <w:pPr>
              <w:jc w:val="center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况</w:t>
            </w:r>
          </w:p>
        </w:tc>
        <w:tc>
          <w:tcPr>
            <w:tcW w:w="8364" w:type="dxa"/>
            <w:gridSpan w:val="12"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</w:tc>
      </w:tr>
      <w:tr w:rsidR="008E2F39" w:rsidRPr="008E2F39" w:rsidTr="003A5040">
        <w:trPr>
          <w:cantSplit/>
          <w:trHeight w:val="3672"/>
        </w:trPr>
        <w:tc>
          <w:tcPr>
            <w:tcW w:w="9215" w:type="dxa"/>
            <w:gridSpan w:val="14"/>
          </w:tcPr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>院、系党组织对学生在校期间德、智、体诸方面的综合评价：</w:t>
            </w:r>
          </w:p>
          <w:p w:rsidR="008E2F39" w:rsidRPr="008E2F39" w:rsidRDefault="008E2F39" w:rsidP="008E2F39">
            <w:pPr>
              <w:jc w:val="left"/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</w:p>
          <w:p w:rsidR="008E2F39" w:rsidRPr="008E2F39" w:rsidRDefault="008E2F39" w:rsidP="008E2F39">
            <w:pPr>
              <w:ind w:right="420" w:firstLineChars="300" w:firstLine="630"/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负责人签字:                                  </w:t>
            </w:r>
            <w:r w:rsidR="00F97034">
              <w:rPr>
                <w:rFonts w:ascii="宋体" w:eastAsia="宋体" w:hAnsi="Calibri" w:cs="Times New Roman" w:hint="eastAsia"/>
                <w:szCs w:val="24"/>
              </w:rPr>
              <w:t xml:space="preserve">    </w:t>
            </w: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院、系党总支签章</w:t>
            </w:r>
          </w:p>
          <w:p w:rsidR="008E2F39" w:rsidRPr="008E2F39" w:rsidRDefault="008E2F39" w:rsidP="008E2F39">
            <w:pPr>
              <w:rPr>
                <w:rFonts w:ascii="宋体" w:eastAsia="宋体" w:hAnsi="Calibri" w:cs="Times New Roman"/>
                <w:szCs w:val="24"/>
              </w:rPr>
            </w:pP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                                                </w:t>
            </w:r>
            <w:r w:rsidR="00F97034">
              <w:rPr>
                <w:rFonts w:ascii="宋体" w:eastAsia="宋体" w:hAnsi="Calibri" w:cs="Times New Roman" w:hint="eastAsia"/>
                <w:szCs w:val="24"/>
              </w:rPr>
              <w:t xml:space="preserve">   </w:t>
            </w:r>
            <w:r w:rsidRPr="008E2F39">
              <w:rPr>
                <w:rFonts w:ascii="宋体" w:eastAsia="宋体" w:hAnsi="Calibri" w:cs="Times New Roman" w:hint="eastAsia"/>
                <w:szCs w:val="24"/>
              </w:rPr>
              <w:t xml:space="preserve">       年   月   日                                              </w:t>
            </w:r>
          </w:p>
        </w:tc>
      </w:tr>
      <w:tr w:rsidR="008E2F39" w:rsidRPr="008E2F39" w:rsidTr="003A504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1089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8E2F39" w:rsidRPr="008E2F39" w:rsidRDefault="008E2F39" w:rsidP="008E2F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E2F39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shd w:val="clear" w:color="auto" w:fill="auto"/>
            <w:vAlign w:val="center"/>
          </w:tcPr>
          <w:p w:rsidR="008E2F39" w:rsidRPr="008E2F39" w:rsidRDefault="008E2F39" w:rsidP="008E2F39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D73D63" w:rsidRDefault="00113F9A"/>
    <w:sectPr w:rsidR="00D73D63" w:rsidSect="00C300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9A" w:rsidRDefault="00113F9A" w:rsidP="00C3008B">
      <w:r>
        <w:separator/>
      </w:r>
    </w:p>
  </w:endnote>
  <w:endnote w:type="continuationSeparator" w:id="0">
    <w:p w:rsidR="00113F9A" w:rsidRDefault="00113F9A" w:rsidP="00C3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9A" w:rsidRDefault="00113F9A" w:rsidP="00C3008B">
      <w:r>
        <w:separator/>
      </w:r>
    </w:p>
  </w:footnote>
  <w:footnote w:type="continuationSeparator" w:id="0">
    <w:p w:rsidR="00113F9A" w:rsidRDefault="00113F9A" w:rsidP="00C3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F39"/>
    <w:rsid w:val="00113F9A"/>
    <w:rsid w:val="001C210E"/>
    <w:rsid w:val="00241D2E"/>
    <w:rsid w:val="00762DD7"/>
    <w:rsid w:val="008E2F39"/>
    <w:rsid w:val="00C3008B"/>
    <w:rsid w:val="00EE18B7"/>
    <w:rsid w:val="00F9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2F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2F3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C2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C21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2F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2F3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xb21cn</cp:lastModifiedBy>
  <cp:revision>2</cp:revision>
  <dcterms:created xsi:type="dcterms:W3CDTF">2019-06-06T01:58:00Z</dcterms:created>
  <dcterms:modified xsi:type="dcterms:W3CDTF">2019-06-06T01:58:00Z</dcterms:modified>
</cp:coreProperties>
</file>